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CD77DF" w14:textId="2D95E5BE" w:rsidR="00192371" w:rsidRPr="00E83F64" w:rsidRDefault="00D13AF9" w:rsidP="00E83F64">
      <w:pPr>
        <w:spacing w:after="0" w:line="360" w:lineRule="auto"/>
        <w:contextualSpacing/>
        <w:jc w:val="both"/>
        <w:rPr>
          <w:rFonts w:ascii="Times New Roman" w:hAnsi="Times New Roman" w:cs="Times New Roman"/>
          <w:b/>
          <w:color w:val="000000"/>
          <w:sz w:val="24"/>
          <w:szCs w:val="24"/>
          <w:shd w:val="clear" w:color="auto" w:fill="FFFFFF"/>
        </w:rPr>
      </w:pPr>
      <w:r w:rsidRPr="00E83F64">
        <w:rPr>
          <w:rFonts w:ascii="Times New Roman" w:hAnsi="Times New Roman" w:cs="Times New Roman"/>
          <w:b/>
          <w:color w:val="000000"/>
          <w:sz w:val="24"/>
          <w:szCs w:val="24"/>
          <w:shd w:val="clear" w:color="auto" w:fill="FFFFFF"/>
        </w:rPr>
        <w:t>ОТЧЕТ ЗА 2018 ГОД СЕКЦИИ РКО "КАРДИОРЕВМАТОЛОГИЯ"</w:t>
      </w:r>
    </w:p>
    <w:p w14:paraId="480D17C3" w14:textId="77777777" w:rsidR="00BC4854" w:rsidRPr="00E83F64" w:rsidRDefault="00BC4854" w:rsidP="00E83F64">
      <w:pPr>
        <w:pStyle w:val="a3"/>
        <w:spacing w:before="0" w:beforeAutospacing="0" w:after="0" w:afterAutospacing="0" w:line="360" w:lineRule="auto"/>
        <w:ind w:left="142"/>
        <w:contextualSpacing/>
        <w:jc w:val="both"/>
        <w:rPr>
          <w:rStyle w:val="a4"/>
          <w:color w:val="000000"/>
        </w:rPr>
      </w:pPr>
      <w:r w:rsidRPr="00E83F64">
        <w:rPr>
          <w:rStyle w:val="a4"/>
          <w:color w:val="000000"/>
        </w:rPr>
        <w:t>Секция организовала и провела конференции, симпозиумы, школы:</w:t>
      </w:r>
    </w:p>
    <w:p w14:paraId="5A88E618" w14:textId="58A06355" w:rsidR="0057422B" w:rsidRPr="00E83F64" w:rsidRDefault="0057422B" w:rsidP="00E83F64">
      <w:pPr>
        <w:pStyle w:val="a7"/>
        <w:numPr>
          <w:ilvl w:val="0"/>
          <w:numId w:val="4"/>
        </w:numPr>
        <w:spacing w:after="0" w:line="360" w:lineRule="auto"/>
        <w:jc w:val="both"/>
        <w:rPr>
          <w:rFonts w:ascii="Times New Roman" w:hAnsi="Times New Roman" w:cs="Times New Roman"/>
          <w:sz w:val="24"/>
          <w:szCs w:val="24"/>
        </w:rPr>
      </w:pPr>
      <w:r w:rsidRPr="00E83F64">
        <w:rPr>
          <w:rFonts w:ascii="Times New Roman" w:hAnsi="Times New Roman" w:cs="Times New Roman"/>
          <w:sz w:val="24"/>
          <w:szCs w:val="24"/>
        </w:rPr>
        <w:t>Научная сессия «</w:t>
      </w:r>
      <w:proofErr w:type="gramStart"/>
      <w:r w:rsidRPr="00E83F64">
        <w:rPr>
          <w:rFonts w:ascii="Times New Roman" w:hAnsi="Times New Roman" w:cs="Times New Roman"/>
          <w:sz w:val="24"/>
          <w:szCs w:val="24"/>
        </w:rPr>
        <w:t>Сердечно-сосудистые</w:t>
      </w:r>
      <w:proofErr w:type="gramEnd"/>
      <w:r w:rsidRPr="00E83F64">
        <w:rPr>
          <w:rFonts w:ascii="Times New Roman" w:hAnsi="Times New Roman" w:cs="Times New Roman"/>
          <w:sz w:val="24"/>
          <w:szCs w:val="24"/>
        </w:rPr>
        <w:t xml:space="preserve"> заболевания в ревматологии» Председатели: Попкова Т.В. (Москва), Новикова Д.С. (Москва) в рамках  Российского национального конгресса кардиологов 2018, 25 – 28 сентября</w:t>
      </w:r>
    </w:p>
    <w:p w14:paraId="1F7705B3" w14:textId="5976BCB2" w:rsidR="00B54475" w:rsidRPr="00E83F64" w:rsidRDefault="00D13AF9" w:rsidP="00E83F64">
      <w:pPr>
        <w:pStyle w:val="a3"/>
        <w:numPr>
          <w:ilvl w:val="0"/>
          <w:numId w:val="4"/>
        </w:numPr>
        <w:spacing w:before="0" w:beforeAutospacing="0" w:after="0" w:afterAutospacing="0" w:line="360" w:lineRule="auto"/>
        <w:contextualSpacing/>
        <w:jc w:val="both"/>
        <w:rPr>
          <w:rStyle w:val="a4"/>
          <w:b w:val="0"/>
          <w:bCs w:val="0"/>
        </w:rPr>
      </w:pPr>
      <w:r w:rsidRPr="00E83F64">
        <w:rPr>
          <w:rStyle w:val="a4"/>
          <w:b w:val="0"/>
          <w:color w:val="000000"/>
          <w:lang w:val="en-US"/>
        </w:rPr>
        <w:t>VI</w:t>
      </w:r>
      <w:r w:rsidRPr="00E83F64">
        <w:rPr>
          <w:rStyle w:val="a4"/>
          <w:b w:val="0"/>
          <w:color w:val="000000"/>
        </w:rPr>
        <w:t xml:space="preserve"> научно-практическая конференция "</w:t>
      </w:r>
      <w:proofErr w:type="spellStart"/>
      <w:r w:rsidRPr="00E83F64">
        <w:rPr>
          <w:rStyle w:val="a4"/>
          <w:b w:val="0"/>
          <w:color w:val="000000"/>
        </w:rPr>
        <w:t>Нестеровские</w:t>
      </w:r>
      <w:proofErr w:type="spellEnd"/>
      <w:r w:rsidRPr="00E83F64">
        <w:rPr>
          <w:rStyle w:val="a4"/>
          <w:b w:val="0"/>
          <w:color w:val="000000"/>
        </w:rPr>
        <w:t xml:space="preserve"> чтения"</w:t>
      </w:r>
      <w:r w:rsidR="00A7395E" w:rsidRPr="00E83F64">
        <w:rPr>
          <w:rStyle w:val="a4"/>
          <w:b w:val="0"/>
          <w:color w:val="000000"/>
        </w:rPr>
        <w:t>, Москва,</w:t>
      </w:r>
      <w:r w:rsidRPr="00E83F64">
        <w:rPr>
          <w:rStyle w:val="a4"/>
          <w:b w:val="0"/>
          <w:color w:val="000000"/>
        </w:rPr>
        <w:t xml:space="preserve"> 21-22 марта 2018 года</w:t>
      </w:r>
    </w:p>
    <w:p w14:paraId="34227A0C" w14:textId="15D08627" w:rsidR="00B54475" w:rsidRPr="00E83F64" w:rsidRDefault="0024243C" w:rsidP="00E83F64">
      <w:pPr>
        <w:pStyle w:val="a3"/>
        <w:numPr>
          <w:ilvl w:val="0"/>
          <w:numId w:val="4"/>
        </w:numPr>
        <w:spacing w:before="0" w:beforeAutospacing="0" w:after="0" w:afterAutospacing="0" w:line="360" w:lineRule="auto"/>
        <w:contextualSpacing/>
        <w:jc w:val="both"/>
      </w:pPr>
      <w:r w:rsidRPr="00E83F64">
        <w:rPr>
          <w:rStyle w:val="a4"/>
          <w:b w:val="0"/>
          <w:color w:val="000000"/>
          <w:lang w:val="en-US"/>
        </w:rPr>
        <w:t>VII</w:t>
      </w:r>
      <w:r w:rsidRPr="00E83F64">
        <w:rPr>
          <w:rStyle w:val="a4"/>
          <w:b w:val="0"/>
          <w:color w:val="000000"/>
        </w:rPr>
        <w:t xml:space="preserve"> научно-практическая конференция в рамках Евразийского конгресса ревматологов, Москва</w:t>
      </w:r>
      <w:r w:rsidR="00A7395E" w:rsidRPr="00E83F64">
        <w:rPr>
          <w:rStyle w:val="a4"/>
          <w:b w:val="0"/>
          <w:color w:val="000000"/>
        </w:rPr>
        <w:t>, 26-28 сентября 2018 г</w:t>
      </w:r>
      <w:r w:rsidRPr="00E83F64">
        <w:rPr>
          <w:rStyle w:val="a4"/>
          <w:b w:val="0"/>
          <w:color w:val="000000"/>
        </w:rPr>
        <w:t>.</w:t>
      </w:r>
      <w:r w:rsidR="00B54475" w:rsidRPr="00E83F64">
        <w:rPr>
          <w:rStyle w:val="a4"/>
          <w:color w:val="000000"/>
        </w:rPr>
        <w:t xml:space="preserve"> </w:t>
      </w:r>
      <w:r w:rsidR="00B54475" w:rsidRPr="00E83F64">
        <w:rPr>
          <w:rStyle w:val="a4"/>
          <w:b w:val="0"/>
          <w:color w:val="000000"/>
        </w:rPr>
        <w:t>Симпозиум: "</w:t>
      </w:r>
      <w:r w:rsidR="00B54475" w:rsidRPr="00E83F64">
        <w:rPr>
          <w:rStyle w:val="a4"/>
          <w:b w:val="0"/>
          <w:color w:val="000000"/>
          <w:lang w:val="en-US"/>
        </w:rPr>
        <w:t>VII</w:t>
      </w:r>
      <w:r w:rsidR="00B54475" w:rsidRPr="00E83F64">
        <w:rPr>
          <w:rStyle w:val="a4"/>
          <w:b w:val="0"/>
          <w:color w:val="000000"/>
        </w:rPr>
        <w:t xml:space="preserve"> </w:t>
      </w:r>
      <w:proofErr w:type="spellStart"/>
      <w:r w:rsidR="00B54475" w:rsidRPr="00E83F64">
        <w:t>Нестеровские</w:t>
      </w:r>
      <w:proofErr w:type="spellEnd"/>
      <w:r w:rsidR="00B54475" w:rsidRPr="00E83F64">
        <w:t xml:space="preserve"> Чтения ".</w:t>
      </w:r>
      <w:r w:rsidR="00B54475" w:rsidRPr="00E83F64">
        <w:rPr>
          <w:b/>
        </w:rPr>
        <w:t xml:space="preserve"> </w:t>
      </w:r>
      <w:r w:rsidR="00B54475" w:rsidRPr="00E83F64">
        <w:t xml:space="preserve">Председатели: Н.А. Шостак, Р.М. Балабанова </w:t>
      </w:r>
    </w:p>
    <w:p w14:paraId="29B0E5EB" w14:textId="77777777" w:rsidR="00AF69A5" w:rsidRPr="00E83F64" w:rsidRDefault="006746EB" w:rsidP="00E83F64">
      <w:pPr>
        <w:pStyle w:val="a3"/>
        <w:numPr>
          <w:ilvl w:val="0"/>
          <w:numId w:val="4"/>
        </w:numPr>
        <w:spacing w:before="0" w:beforeAutospacing="0" w:after="0" w:afterAutospacing="0" w:line="360" w:lineRule="auto"/>
        <w:contextualSpacing/>
        <w:jc w:val="both"/>
        <w:rPr>
          <w:bCs/>
          <w:color w:val="000000"/>
        </w:rPr>
      </w:pPr>
      <w:r w:rsidRPr="00E83F64">
        <w:t xml:space="preserve">Образовательный семинар для врачей "Дифференциальный диагноз болей в грудной клетке" в рамках </w:t>
      </w:r>
      <w:r w:rsidRPr="00E83F64">
        <w:rPr>
          <w:lang w:val="en-US"/>
        </w:rPr>
        <w:t>XVIII</w:t>
      </w:r>
      <w:r w:rsidRPr="00E83F64">
        <w:t xml:space="preserve"> Национального конгресса терапевтов 21-22 ноября 2018 г., Москва. Сопредседатели: Гордеев И.Г. (Москва), Клименко А.А. (Москва), Якушин С.С. (Рязань), Филиппов Е.В. (Рязань)</w:t>
      </w:r>
    </w:p>
    <w:p w14:paraId="02712DC2" w14:textId="77777777" w:rsidR="00013BAD" w:rsidRPr="00E83F64" w:rsidRDefault="00013BAD" w:rsidP="00E83F64">
      <w:pPr>
        <w:pStyle w:val="a7"/>
        <w:numPr>
          <w:ilvl w:val="0"/>
          <w:numId w:val="4"/>
        </w:numPr>
        <w:shd w:val="clear" w:color="auto" w:fill="FFFFFF"/>
        <w:spacing w:after="0" w:line="360" w:lineRule="auto"/>
        <w:jc w:val="both"/>
        <w:rPr>
          <w:rFonts w:ascii="Times New Roman" w:eastAsia="Times New Roman" w:hAnsi="Times New Roman" w:cs="Times New Roman"/>
          <w:color w:val="000000"/>
          <w:sz w:val="24"/>
          <w:szCs w:val="24"/>
        </w:rPr>
      </w:pPr>
      <w:r w:rsidRPr="00E83F64">
        <w:rPr>
          <w:rFonts w:ascii="Times New Roman" w:eastAsia="Times New Roman" w:hAnsi="Times New Roman" w:cs="Times New Roman"/>
          <w:color w:val="000000"/>
          <w:sz w:val="24"/>
          <w:szCs w:val="24"/>
        </w:rPr>
        <w:t xml:space="preserve">Школа московского ревматолога «Технология ведения пациентов с ССД: распознавание; профилактика; патогенетическая терапия; лечение синдрома </w:t>
      </w:r>
      <w:proofErr w:type="spellStart"/>
      <w:r w:rsidRPr="00E83F64">
        <w:rPr>
          <w:rFonts w:ascii="Times New Roman" w:eastAsia="Times New Roman" w:hAnsi="Times New Roman" w:cs="Times New Roman"/>
          <w:color w:val="000000"/>
          <w:sz w:val="24"/>
          <w:szCs w:val="24"/>
        </w:rPr>
        <w:t>Рейно</w:t>
      </w:r>
      <w:proofErr w:type="spellEnd"/>
      <w:r w:rsidRPr="00E83F64">
        <w:rPr>
          <w:rFonts w:ascii="Times New Roman" w:eastAsia="Times New Roman" w:hAnsi="Times New Roman" w:cs="Times New Roman"/>
          <w:color w:val="000000"/>
          <w:sz w:val="24"/>
          <w:szCs w:val="24"/>
        </w:rPr>
        <w:t>; лечение пищеводных нарушений; лечение легочного фиброза; лечение легочной гипертензии; лечение поражений сердца» 01.12.2018, Москва</w:t>
      </w:r>
    </w:p>
    <w:p w14:paraId="4AF52698" w14:textId="77777777" w:rsidR="00013BAD" w:rsidRPr="00E83F64" w:rsidRDefault="00013BAD" w:rsidP="00E83F64">
      <w:pPr>
        <w:pStyle w:val="a7"/>
        <w:numPr>
          <w:ilvl w:val="0"/>
          <w:numId w:val="4"/>
        </w:numPr>
        <w:shd w:val="clear" w:color="auto" w:fill="FFFFFF"/>
        <w:spacing w:after="0" w:line="360" w:lineRule="auto"/>
        <w:jc w:val="both"/>
        <w:rPr>
          <w:rFonts w:ascii="Times New Roman" w:eastAsia="Times New Roman" w:hAnsi="Times New Roman" w:cs="Times New Roman"/>
          <w:color w:val="000000"/>
          <w:sz w:val="24"/>
          <w:szCs w:val="24"/>
        </w:rPr>
      </w:pPr>
      <w:r w:rsidRPr="00E83F64">
        <w:rPr>
          <w:rFonts w:ascii="Times New Roman" w:eastAsia="Times New Roman" w:hAnsi="Times New Roman" w:cs="Times New Roman"/>
          <w:color w:val="000000"/>
          <w:sz w:val="24"/>
          <w:szCs w:val="24"/>
        </w:rPr>
        <w:t>Школа московского ревматолога «Искусство применения НПВП» 24.11.2018, Москва</w:t>
      </w:r>
    </w:p>
    <w:p w14:paraId="42C17BAC" w14:textId="60362B67" w:rsidR="0078555A" w:rsidRPr="00E83F64" w:rsidRDefault="0078555A" w:rsidP="00E83F64">
      <w:pPr>
        <w:pStyle w:val="a7"/>
        <w:numPr>
          <w:ilvl w:val="0"/>
          <w:numId w:val="4"/>
        </w:numPr>
        <w:shd w:val="clear" w:color="auto" w:fill="FFFFFF"/>
        <w:spacing w:after="0" w:line="360" w:lineRule="auto"/>
        <w:jc w:val="both"/>
        <w:rPr>
          <w:rFonts w:ascii="Times New Roman" w:eastAsia="Times New Roman" w:hAnsi="Times New Roman" w:cs="Times New Roman"/>
          <w:color w:val="000000"/>
          <w:sz w:val="24"/>
          <w:szCs w:val="24"/>
        </w:rPr>
      </w:pPr>
      <w:proofErr w:type="gramStart"/>
      <w:r w:rsidRPr="00E83F64">
        <w:rPr>
          <w:rFonts w:ascii="Times New Roman" w:eastAsia="Times New Roman" w:hAnsi="Times New Roman" w:cs="Times New Roman"/>
          <w:color w:val="000000"/>
          <w:sz w:val="24"/>
          <w:szCs w:val="24"/>
        </w:rPr>
        <w:t>Три Аккредитованные по НМО Школы "Болевой синдром в практике клинициста", (доклад - "Портреты пациентов с болевым синдромом.</w:t>
      </w:r>
      <w:proofErr w:type="gramEnd"/>
      <w:r w:rsidRPr="00E83F64">
        <w:rPr>
          <w:rFonts w:ascii="Times New Roman" w:eastAsia="Times New Roman" w:hAnsi="Times New Roman" w:cs="Times New Roman"/>
          <w:color w:val="000000"/>
          <w:sz w:val="24"/>
          <w:szCs w:val="24"/>
        </w:rPr>
        <w:t xml:space="preserve"> Взгляд терапевта". </w:t>
      </w:r>
      <w:proofErr w:type="gramStart"/>
      <w:r w:rsidRPr="00E83F64">
        <w:rPr>
          <w:rFonts w:ascii="Times New Roman" w:eastAsia="Times New Roman" w:hAnsi="Times New Roman" w:cs="Times New Roman"/>
          <w:color w:val="000000"/>
          <w:sz w:val="24"/>
          <w:szCs w:val="24"/>
        </w:rPr>
        <w:t>В докладе, в том числе,  проведен клинический разбор пациентки с Остеоартрозом и коморбидной  кардиоваскулярной патологией.)</w:t>
      </w:r>
      <w:proofErr w:type="gramEnd"/>
    </w:p>
    <w:p w14:paraId="37E813DD" w14:textId="444CDEF2" w:rsidR="0078555A" w:rsidRPr="00E83F64" w:rsidRDefault="0078555A" w:rsidP="00E83F64">
      <w:pPr>
        <w:pStyle w:val="a7"/>
        <w:numPr>
          <w:ilvl w:val="0"/>
          <w:numId w:val="4"/>
        </w:numPr>
        <w:shd w:val="clear" w:color="auto" w:fill="FFFFFF"/>
        <w:spacing w:after="0" w:line="360" w:lineRule="auto"/>
        <w:jc w:val="both"/>
        <w:rPr>
          <w:rFonts w:ascii="Times New Roman" w:eastAsia="Times New Roman" w:hAnsi="Times New Roman" w:cs="Times New Roman"/>
          <w:color w:val="000000"/>
          <w:sz w:val="24"/>
          <w:szCs w:val="24"/>
        </w:rPr>
      </w:pPr>
      <w:r w:rsidRPr="00E83F64">
        <w:rPr>
          <w:rFonts w:ascii="Times New Roman" w:eastAsia="Times New Roman" w:hAnsi="Times New Roman" w:cs="Times New Roman"/>
          <w:color w:val="000000"/>
          <w:sz w:val="24"/>
          <w:szCs w:val="24"/>
        </w:rPr>
        <w:t xml:space="preserve"> </w:t>
      </w:r>
      <w:proofErr w:type="gramStart"/>
      <w:r w:rsidRPr="00E83F64">
        <w:rPr>
          <w:rFonts w:ascii="Times New Roman" w:eastAsia="Times New Roman" w:hAnsi="Times New Roman" w:cs="Times New Roman"/>
          <w:color w:val="000000"/>
          <w:sz w:val="24"/>
          <w:szCs w:val="24"/>
        </w:rPr>
        <w:t>Секция ревматологии на 45 Межрегиональной научно-практической конференции РНМОТ в г. Челябинске (2 доклада: 1 Безопасная и эффективная терапия боли, 2.</w:t>
      </w:r>
      <w:proofErr w:type="gramEnd"/>
      <w:r w:rsidRPr="00E83F64">
        <w:rPr>
          <w:rFonts w:ascii="Times New Roman" w:eastAsia="Times New Roman" w:hAnsi="Times New Roman" w:cs="Times New Roman"/>
          <w:color w:val="000000"/>
          <w:sz w:val="24"/>
          <w:szCs w:val="24"/>
        </w:rPr>
        <w:t xml:space="preserve"> </w:t>
      </w:r>
      <w:proofErr w:type="gramStart"/>
      <w:r w:rsidRPr="00E83F64">
        <w:rPr>
          <w:rFonts w:ascii="Times New Roman" w:eastAsia="Times New Roman" w:hAnsi="Times New Roman" w:cs="Times New Roman"/>
          <w:color w:val="000000"/>
          <w:sz w:val="24"/>
          <w:szCs w:val="24"/>
        </w:rPr>
        <w:t>Диспансерное наблюдение пациентов ревматологического профиля)</w:t>
      </w:r>
      <w:r w:rsidR="0057422B" w:rsidRPr="00E83F64">
        <w:rPr>
          <w:rFonts w:ascii="Times New Roman" w:eastAsia="Times New Roman" w:hAnsi="Times New Roman" w:cs="Times New Roman"/>
          <w:color w:val="000000"/>
          <w:sz w:val="24"/>
          <w:szCs w:val="24"/>
        </w:rPr>
        <w:t xml:space="preserve"> в Г. Челябинске и Челябинской области</w:t>
      </w:r>
      <w:proofErr w:type="gramEnd"/>
    </w:p>
    <w:p w14:paraId="3289BBBE" w14:textId="4767821B" w:rsidR="0078555A" w:rsidRPr="00E83F64" w:rsidRDefault="0078555A" w:rsidP="00E83F64">
      <w:pPr>
        <w:pStyle w:val="a7"/>
        <w:numPr>
          <w:ilvl w:val="0"/>
          <w:numId w:val="4"/>
        </w:numPr>
        <w:shd w:val="clear" w:color="auto" w:fill="FFFFFF"/>
        <w:spacing w:after="0" w:line="360" w:lineRule="auto"/>
        <w:jc w:val="both"/>
        <w:rPr>
          <w:rFonts w:ascii="Times New Roman" w:eastAsia="Times New Roman" w:hAnsi="Times New Roman" w:cs="Times New Roman"/>
          <w:color w:val="000000"/>
          <w:sz w:val="24"/>
          <w:szCs w:val="24"/>
        </w:rPr>
      </w:pPr>
      <w:r w:rsidRPr="00E83F64">
        <w:rPr>
          <w:rFonts w:ascii="Times New Roman" w:eastAsia="Times New Roman" w:hAnsi="Times New Roman" w:cs="Times New Roman"/>
          <w:color w:val="000000"/>
          <w:sz w:val="24"/>
          <w:szCs w:val="24"/>
        </w:rPr>
        <w:t>Одна аккредитованная по НМО Школа "Актуальные вопросы рационального и эффективного обезболивания"</w:t>
      </w:r>
      <w:r w:rsidR="0057422B" w:rsidRPr="00E83F64">
        <w:rPr>
          <w:rFonts w:ascii="Times New Roman" w:eastAsia="Times New Roman" w:hAnsi="Times New Roman" w:cs="Times New Roman"/>
          <w:color w:val="000000"/>
          <w:sz w:val="24"/>
          <w:szCs w:val="24"/>
        </w:rPr>
        <w:t xml:space="preserve"> в Г. Челябинске и Челябинской области</w:t>
      </w:r>
    </w:p>
    <w:p w14:paraId="141BE359" w14:textId="77777777" w:rsidR="00BC4854" w:rsidRPr="00E83F64" w:rsidRDefault="00BC4854" w:rsidP="00E83F64">
      <w:pPr>
        <w:pStyle w:val="a3"/>
        <w:spacing w:before="0" w:beforeAutospacing="0" w:after="0" w:afterAutospacing="0" w:line="360" w:lineRule="auto"/>
        <w:contextualSpacing/>
        <w:jc w:val="both"/>
        <w:rPr>
          <w:rStyle w:val="a4"/>
          <w:color w:val="000000"/>
        </w:rPr>
      </w:pPr>
      <w:r w:rsidRPr="00E83F64">
        <w:rPr>
          <w:rStyle w:val="a4"/>
          <w:color w:val="000000"/>
        </w:rPr>
        <w:t>Исследовательская деятельность секции</w:t>
      </w:r>
    </w:p>
    <w:p w14:paraId="1022837A" w14:textId="77777777" w:rsidR="00D13AF9" w:rsidRPr="00E83F64" w:rsidRDefault="00895A54" w:rsidP="00E83F64">
      <w:pPr>
        <w:pStyle w:val="a3"/>
        <w:spacing w:before="0" w:beforeAutospacing="0" w:after="0" w:afterAutospacing="0" w:line="360" w:lineRule="auto"/>
        <w:contextualSpacing/>
        <w:jc w:val="both"/>
        <w:rPr>
          <w:i/>
          <w:color w:val="000000"/>
        </w:rPr>
      </w:pPr>
      <w:r w:rsidRPr="00E83F64">
        <w:rPr>
          <w:color w:val="000000"/>
        </w:rPr>
        <w:tab/>
      </w:r>
      <w:r w:rsidR="00BC4854" w:rsidRPr="00E83F64">
        <w:rPr>
          <w:i/>
          <w:color w:val="000000"/>
        </w:rPr>
        <w:t xml:space="preserve">Продолжено проведение исследований в рамках </w:t>
      </w:r>
      <w:r w:rsidR="00D13AF9" w:rsidRPr="00E83F64">
        <w:rPr>
          <w:i/>
          <w:color w:val="000000"/>
        </w:rPr>
        <w:t>научных работ</w:t>
      </w:r>
    </w:p>
    <w:p w14:paraId="795BD0EE" w14:textId="4C3F85EC" w:rsidR="00372EC2" w:rsidRPr="00E83F64" w:rsidRDefault="00372EC2" w:rsidP="00E83F64">
      <w:pPr>
        <w:pStyle w:val="a3"/>
        <w:numPr>
          <w:ilvl w:val="0"/>
          <w:numId w:val="6"/>
        </w:numPr>
        <w:spacing w:before="0" w:beforeAutospacing="0" w:after="0" w:afterAutospacing="0" w:line="360" w:lineRule="auto"/>
        <w:contextualSpacing/>
        <w:jc w:val="both"/>
        <w:rPr>
          <w:color w:val="000000"/>
        </w:rPr>
      </w:pPr>
      <w:r w:rsidRPr="00E83F64">
        <w:rPr>
          <w:color w:val="000000"/>
        </w:rPr>
        <w:t>«</w:t>
      </w:r>
      <w:r w:rsidR="00555096" w:rsidRPr="00E83F64">
        <w:rPr>
          <w:color w:val="000000"/>
        </w:rPr>
        <w:t>Разработка методов персонифицированной терапии ревматических заболеваний с коморбидной патологией»</w:t>
      </w:r>
      <w:r w:rsidRPr="00E83F64">
        <w:rPr>
          <w:color w:val="000000"/>
        </w:rPr>
        <w:t>. Руководитель: д.м.н. Попкова Т.В.</w:t>
      </w:r>
    </w:p>
    <w:p w14:paraId="171A8E01" w14:textId="77777777" w:rsidR="00BC4854" w:rsidRPr="00E83F64" w:rsidRDefault="00895A54" w:rsidP="00E83F64">
      <w:pPr>
        <w:pStyle w:val="a3"/>
        <w:numPr>
          <w:ilvl w:val="0"/>
          <w:numId w:val="6"/>
        </w:numPr>
        <w:spacing w:before="0" w:beforeAutospacing="0" w:after="0" w:afterAutospacing="0" w:line="360" w:lineRule="auto"/>
        <w:contextualSpacing/>
        <w:jc w:val="both"/>
        <w:rPr>
          <w:color w:val="000000"/>
        </w:rPr>
      </w:pPr>
      <w:proofErr w:type="gramStart"/>
      <w:r w:rsidRPr="00E83F64">
        <w:rPr>
          <w:color w:val="000000"/>
        </w:rPr>
        <w:lastRenderedPageBreak/>
        <w:t>"</w:t>
      </w:r>
      <w:r w:rsidR="00D13AF9" w:rsidRPr="00E83F64">
        <w:rPr>
          <w:color w:val="000000"/>
        </w:rPr>
        <w:t>Кардиоваскулярный риск при ревматоидном артрите</w:t>
      </w:r>
      <w:r w:rsidRPr="00E83F64">
        <w:rPr>
          <w:color w:val="000000"/>
        </w:rPr>
        <w:t>"</w:t>
      </w:r>
      <w:r w:rsidR="00BC4854" w:rsidRPr="00E83F64">
        <w:rPr>
          <w:color w:val="000000"/>
        </w:rPr>
        <w:t xml:space="preserve"> Руководител</w:t>
      </w:r>
      <w:r w:rsidR="00D13AF9" w:rsidRPr="00E83F64">
        <w:rPr>
          <w:color w:val="000000"/>
        </w:rPr>
        <w:t>ь</w:t>
      </w:r>
      <w:r w:rsidR="00BC4854" w:rsidRPr="00E83F64">
        <w:rPr>
          <w:color w:val="000000"/>
        </w:rPr>
        <w:t>: д</w:t>
      </w:r>
      <w:r w:rsidRPr="00E83F64">
        <w:rPr>
          <w:color w:val="000000"/>
        </w:rPr>
        <w:t>.</w:t>
      </w:r>
      <w:r w:rsidR="00BC4854" w:rsidRPr="00E83F64">
        <w:rPr>
          <w:color w:val="000000"/>
        </w:rPr>
        <w:t>м</w:t>
      </w:r>
      <w:r w:rsidRPr="00E83F64">
        <w:rPr>
          <w:color w:val="000000"/>
        </w:rPr>
        <w:t>.</w:t>
      </w:r>
      <w:r w:rsidR="00BC4854" w:rsidRPr="00E83F64">
        <w:rPr>
          <w:color w:val="000000"/>
        </w:rPr>
        <w:t>н</w:t>
      </w:r>
      <w:r w:rsidRPr="00E83F64">
        <w:rPr>
          <w:color w:val="000000"/>
        </w:rPr>
        <w:t>.</w:t>
      </w:r>
      <w:r w:rsidR="00BC4854" w:rsidRPr="00E83F64">
        <w:rPr>
          <w:color w:val="000000"/>
        </w:rPr>
        <w:t xml:space="preserve"> </w:t>
      </w:r>
      <w:r w:rsidR="00D13AF9" w:rsidRPr="00E83F64">
        <w:rPr>
          <w:color w:val="000000"/>
        </w:rPr>
        <w:t>Шостак Н.А.</w:t>
      </w:r>
      <w:r w:rsidRPr="00E83F64">
        <w:rPr>
          <w:color w:val="000000"/>
        </w:rPr>
        <w:t>, отв. исполнитель - к.м.н. Аничков Д.А.</w:t>
      </w:r>
      <w:proofErr w:type="gramEnd"/>
    </w:p>
    <w:p w14:paraId="70C6760E" w14:textId="77777777" w:rsidR="00895A54" w:rsidRPr="00E83F64" w:rsidRDefault="00895A54" w:rsidP="00E83F64">
      <w:pPr>
        <w:pStyle w:val="a3"/>
        <w:numPr>
          <w:ilvl w:val="0"/>
          <w:numId w:val="6"/>
        </w:numPr>
        <w:spacing w:before="0" w:beforeAutospacing="0" w:after="0" w:afterAutospacing="0" w:line="360" w:lineRule="auto"/>
        <w:contextualSpacing/>
        <w:jc w:val="both"/>
        <w:rPr>
          <w:color w:val="000000"/>
        </w:rPr>
      </w:pPr>
      <w:r w:rsidRPr="00E83F64">
        <w:rPr>
          <w:color w:val="000000"/>
        </w:rPr>
        <w:t xml:space="preserve">"Легочная гипертензия при ревматических пороках сердца и хроническая тромбоэмболическая легочная гипертензия в клинике внутренних болезней (сравнительное изучение)". </w:t>
      </w:r>
      <w:proofErr w:type="gramStart"/>
      <w:r w:rsidRPr="00E83F64">
        <w:rPr>
          <w:color w:val="000000"/>
        </w:rPr>
        <w:t>Руководитель: д.м.н. Шостак Н.А., отв. исполнитель - к.м.н. Клименко А.А.</w:t>
      </w:r>
      <w:proofErr w:type="gramEnd"/>
    </w:p>
    <w:p w14:paraId="08ABF20C" w14:textId="77777777" w:rsidR="00895A54" w:rsidRPr="00E83F64" w:rsidRDefault="00895A54" w:rsidP="00E83F64">
      <w:pPr>
        <w:pStyle w:val="a3"/>
        <w:numPr>
          <w:ilvl w:val="0"/>
          <w:numId w:val="6"/>
        </w:numPr>
        <w:spacing w:before="0" w:beforeAutospacing="0" w:after="0" w:afterAutospacing="0" w:line="360" w:lineRule="auto"/>
        <w:contextualSpacing/>
        <w:jc w:val="both"/>
        <w:rPr>
          <w:bCs/>
          <w:color w:val="000000"/>
        </w:rPr>
      </w:pPr>
      <w:r w:rsidRPr="00E83F64">
        <w:rPr>
          <w:color w:val="000000"/>
        </w:rPr>
        <w:t>"</w:t>
      </w:r>
      <w:r w:rsidRPr="00E83F64">
        <w:rPr>
          <w:bCs/>
          <w:color w:val="000000"/>
        </w:rPr>
        <w:t>Кальцинированный аортальный стеноз - взаимосвязь с системным обменом кальция и костным метаболизмом". Руководитель: д.м.н. Шостак Н.А.</w:t>
      </w:r>
    </w:p>
    <w:p w14:paraId="47716CAF" w14:textId="77777777" w:rsidR="00895A54" w:rsidRPr="00E83F64" w:rsidRDefault="00895A54" w:rsidP="00E83F64">
      <w:pPr>
        <w:pStyle w:val="a3"/>
        <w:numPr>
          <w:ilvl w:val="0"/>
          <w:numId w:val="6"/>
        </w:numPr>
        <w:spacing w:before="0" w:beforeAutospacing="0" w:after="0" w:afterAutospacing="0" w:line="360" w:lineRule="auto"/>
        <w:contextualSpacing/>
        <w:jc w:val="both"/>
        <w:rPr>
          <w:color w:val="000000"/>
        </w:rPr>
      </w:pPr>
      <w:r w:rsidRPr="00E83F64">
        <w:rPr>
          <w:bCs/>
          <w:color w:val="000000"/>
        </w:rPr>
        <w:t>"Проблема тромбоэмболических осложнений в ревматологии". Руководитель: д.м.н. Шостак Н.А.</w:t>
      </w:r>
    </w:p>
    <w:p w14:paraId="36317765" w14:textId="76F38B73" w:rsidR="0078555A" w:rsidRPr="00E83F64" w:rsidRDefault="0078555A" w:rsidP="00E83F64">
      <w:pPr>
        <w:pStyle w:val="a3"/>
        <w:numPr>
          <w:ilvl w:val="0"/>
          <w:numId w:val="6"/>
        </w:numPr>
        <w:spacing w:before="0" w:beforeAutospacing="0" w:after="0" w:afterAutospacing="0" w:line="360" w:lineRule="auto"/>
        <w:contextualSpacing/>
        <w:jc w:val="both"/>
        <w:rPr>
          <w:color w:val="000000"/>
        </w:rPr>
      </w:pPr>
      <w:r w:rsidRPr="00E83F64">
        <w:rPr>
          <w:color w:val="000000"/>
        </w:rPr>
        <w:t>Изучение факторов кардиоваскулярного риска и кардиоваскулярной патологии при системной склеродермии (</w:t>
      </w:r>
      <w:r w:rsidRPr="00E83F64">
        <w:rPr>
          <w:bCs/>
          <w:color w:val="000000"/>
        </w:rPr>
        <w:t xml:space="preserve">Руководитель: д.м.н. </w:t>
      </w:r>
      <w:r w:rsidRPr="00E83F64">
        <w:rPr>
          <w:color w:val="000000"/>
        </w:rPr>
        <w:t>Синеглазова А.В.)</w:t>
      </w:r>
    </w:p>
    <w:p w14:paraId="7C3724F9" w14:textId="57A16B72" w:rsidR="008D6F39" w:rsidRPr="00E83F64" w:rsidRDefault="008D6F39" w:rsidP="00E83F64">
      <w:pPr>
        <w:pStyle w:val="a7"/>
        <w:numPr>
          <w:ilvl w:val="0"/>
          <w:numId w:val="6"/>
        </w:numPr>
        <w:spacing w:after="0" w:line="360" w:lineRule="auto"/>
        <w:jc w:val="both"/>
        <w:rPr>
          <w:rFonts w:ascii="Times New Roman" w:hAnsi="Times New Roman" w:cs="Times New Roman"/>
          <w:color w:val="000000"/>
          <w:sz w:val="24"/>
          <w:szCs w:val="24"/>
        </w:rPr>
      </w:pPr>
      <w:r w:rsidRPr="00E83F64">
        <w:rPr>
          <w:rFonts w:ascii="Times New Roman" w:eastAsia="Times New Roman" w:hAnsi="Times New Roman" w:cs="Times New Roman"/>
          <w:color w:val="000000"/>
          <w:sz w:val="24"/>
          <w:szCs w:val="24"/>
        </w:rPr>
        <w:t>Программа мониторинга активности, функционального статуса и коморбидности у пациентов с аксиальными спондилоартритами Северо-Западного федерального округа (ЛАДОГА). AAAA-A17-117100370030-9 от 03.10.2017</w:t>
      </w:r>
      <w:r w:rsidR="00E83F64" w:rsidRPr="00E83F64">
        <w:rPr>
          <w:rFonts w:ascii="Times New Roman" w:eastAsia="Times New Roman" w:hAnsi="Times New Roman" w:cs="Times New Roman"/>
          <w:color w:val="000000"/>
          <w:sz w:val="24"/>
          <w:szCs w:val="24"/>
        </w:rPr>
        <w:t xml:space="preserve"> (проф., д.м.н. </w:t>
      </w:r>
      <w:proofErr w:type="spellStart"/>
      <w:r w:rsidR="00E83F64" w:rsidRPr="00E83F64">
        <w:rPr>
          <w:rFonts w:ascii="Times New Roman" w:eastAsia="Times New Roman" w:hAnsi="Times New Roman" w:cs="Times New Roman"/>
          <w:color w:val="000000"/>
          <w:sz w:val="24"/>
          <w:szCs w:val="24"/>
        </w:rPr>
        <w:t>Гайдукова</w:t>
      </w:r>
      <w:proofErr w:type="spellEnd"/>
      <w:r w:rsidR="00E83F64" w:rsidRPr="00E83F64">
        <w:rPr>
          <w:rFonts w:ascii="Times New Roman" w:eastAsia="Times New Roman" w:hAnsi="Times New Roman" w:cs="Times New Roman"/>
          <w:color w:val="000000"/>
          <w:sz w:val="24"/>
          <w:szCs w:val="24"/>
        </w:rPr>
        <w:t xml:space="preserve"> И.З.)</w:t>
      </w:r>
    </w:p>
    <w:p w14:paraId="2C215BBE" w14:textId="77777777" w:rsidR="00BC4854" w:rsidRPr="00E83F64" w:rsidRDefault="00BC4854" w:rsidP="00E83F64">
      <w:pPr>
        <w:pStyle w:val="a3"/>
        <w:spacing w:before="0" w:beforeAutospacing="0" w:after="0" w:afterAutospacing="0" w:line="360" w:lineRule="auto"/>
        <w:contextualSpacing/>
        <w:jc w:val="both"/>
        <w:rPr>
          <w:color w:val="000000"/>
        </w:rPr>
      </w:pPr>
      <w:r w:rsidRPr="00E83F64">
        <w:rPr>
          <w:rStyle w:val="a4"/>
          <w:color w:val="000000"/>
        </w:rPr>
        <w:t>Продолжено проведение исследований в рамках программ</w:t>
      </w:r>
    </w:p>
    <w:p w14:paraId="7CBF414B" w14:textId="70CE7979" w:rsidR="00555096" w:rsidRPr="00E83F64" w:rsidRDefault="00895A54" w:rsidP="00E83F64">
      <w:pPr>
        <w:pStyle w:val="a3"/>
        <w:spacing w:after="0" w:line="360" w:lineRule="auto"/>
        <w:contextualSpacing/>
        <w:jc w:val="both"/>
        <w:rPr>
          <w:bCs/>
          <w:shd w:val="clear" w:color="auto" w:fill="FFFFFF"/>
        </w:rPr>
      </w:pPr>
      <w:r w:rsidRPr="00E83F64">
        <w:rPr>
          <w:bCs/>
          <w:shd w:val="clear" w:color="auto" w:fill="FFFFFF"/>
        </w:rPr>
        <w:t xml:space="preserve">- </w:t>
      </w:r>
      <w:r w:rsidR="00555096" w:rsidRPr="00E83F64">
        <w:rPr>
          <w:bCs/>
          <w:shd w:val="clear" w:color="auto" w:fill="FFFFFF"/>
        </w:rPr>
        <w:t>Международное многоцентровое исследование:</w:t>
      </w:r>
      <w:r w:rsidR="00555096" w:rsidRPr="00E83F64">
        <w:rPr>
          <w:bCs/>
          <w:shd w:val="clear" w:color="auto" w:fill="FFFFFF"/>
        </w:rPr>
        <w:t xml:space="preserve"> </w:t>
      </w:r>
      <w:r w:rsidR="00555096" w:rsidRPr="00E83F64">
        <w:rPr>
          <w:bCs/>
          <w:shd w:val="clear" w:color="auto" w:fill="FFFFFF"/>
        </w:rPr>
        <w:t xml:space="preserve">«Выявление факторов риска </w:t>
      </w:r>
      <w:proofErr w:type="gramStart"/>
      <w:r w:rsidR="00555096" w:rsidRPr="00E83F64">
        <w:rPr>
          <w:bCs/>
          <w:shd w:val="clear" w:color="auto" w:fill="FFFFFF"/>
        </w:rPr>
        <w:t>сердечно-сосудистого</w:t>
      </w:r>
      <w:proofErr w:type="gramEnd"/>
      <w:r w:rsidR="00555096" w:rsidRPr="00E83F64">
        <w:rPr>
          <w:bCs/>
          <w:shd w:val="clear" w:color="auto" w:fill="FFFFFF"/>
        </w:rPr>
        <w:t xml:space="preserve"> заболевания при Ревматоидном артрите»  SURF-RA</w:t>
      </w:r>
      <w:r w:rsidR="00555096" w:rsidRPr="00E83F64">
        <w:rPr>
          <w:bCs/>
          <w:shd w:val="clear" w:color="auto" w:fill="FFFFFF"/>
        </w:rPr>
        <w:t xml:space="preserve"> (руководитель – д.м.н. Попкова Т.В.)</w:t>
      </w:r>
    </w:p>
    <w:p w14:paraId="16C9647D" w14:textId="3C170B52" w:rsidR="00895A54" w:rsidRPr="00E83F64" w:rsidRDefault="00555096" w:rsidP="00E83F64">
      <w:pPr>
        <w:pStyle w:val="a3"/>
        <w:spacing w:before="0" w:beforeAutospacing="0" w:after="0" w:afterAutospacing="0" w:line="360" w:lineRule="auto"/>
        <w:contextualSpacing/>
        <w:jc w:val="both"/>
        <w:rPr>
          <w:bCs/>
          <w:shd w:val="clear" w:color="auto" w:fill="FFFFFF"/>
        </w:rPr>
      </w:pPr>
      <w:r w:rsidRPr="00E83F64">
        <w:rPr>
          <w:bCs/>
          <w:shd w:val="clear" w:color="auto" w:fill="FFFFFF"/>
        </w:rPr>
        <w:t xml:space="preserve">- </w:t>
      </w:r>
      <w:r w:rsidR="00895A54" w:rsidRPr="00E83F64">
        <w:rPr>
          <w:bCs/>
          <w:shd w:val="clear" w:color="auto" w:fill="FFFFFF"/>
        </w:rPr>
        <w:t xml:space="preserve">Международного </w:t>
      </w:r>
      <w:r w:rsidR="0069399A" w:rsidRPr="00E83F64">
        <w:rPr>
          <w:bCs/>
          <w:shd w:val="clear" w:color="auto" w:fill="FFFFFF"/>
        </w:rPr>
        <w:t xml:space="preserve">проспективного регистра для оценки эпидемиологии, диагностики и лечения пациентов с ХТЭЛГ в странах, входящих в регион </w:t>
      </w:r>
      <w:r w:rsidR="00895A54" w:rsidRPr="00E83F64">
        <w:rPr>
          <w:bCs/>
          <w:shd w:val="clear" w:color="auto" w:fill="FFFFFF"/>
        </w:rPr>
        <w:t>EMEA</w:t>
      </w:r>
      <w:r w:rsidR="0069399A" w:rsidRPr="00E83F64">
        <w:rPr>
          <w:bCs/>
          <w:shd w:val="clear" w:color="auto" w:fill="FFFFFF"/>
        </w:rPr>
        <w:t>. (проф. Шостак Н.А., доц. Клименко А.А.)</w:t>
      </w:r>
    </w:p>
    <w:p w14:paraId="4FB60691" w14:textId="77777777" w:rsidR="00BC4854" w:rsidRPr="00E83F64" w:rsidRDefault="00BC4854" w:rsidP="00E83F64">
      <w:pPr>
        <w:pStyle w:val="a3"/>
        <w:spacing w:before="0" w:beforeAutospacing="0" w:after="0" w:afterAutospacing="0" w:line="360" w:lineRule="auto"/>
        <w:contextualSpacing/>
        <w:jc w:val="both"/>
        <w:rPr>
          <w:color w:val="000000"/>
        </w:rPr>
      </w:pPr>
      <w:r w:rsidRPr="00E83F64">
        <w:rPr>
          <w:rStyle w:val="a4"/>
          <w:color w:val="000000"/>
        </w:rPr>
        <w:t>Участие в работе редколлегий</w:t>
      </w:r>
    </w:p>
    <w:p w14:paraId="46C9A4FB" w14:textId="77777777" w:rsidR="000739EF" w:rsidRPr="00E83F64" w:rsidRDefault="000739EF" w:rsidP="00E83F64">
      <w:pPr>
        <w:pStyle w:val="a3"/>
        <w:spacing w:before="0" w:beforeAutospacing="0" w:after="0" w:afterAutospacing="0" w:line="360" w:lineRule="auto"/>
        <w:contextualSpacing/>
        <w:jc w:val="both"/>
        <w:rPr>
          <w:color w:val="000000"/>
          <w:lang w:val="en-US"/>
        </w:rPr>
      </w:pPr>
      <w:r w:rsidRPr="00E83F64">
        <w:rPr>
          <w:color w:val="000000"/>
          <w:lang w:val="en-US"/>
        </w:rPr>
        <w:t>Russian Open Medical Journal</w:t>
      </w:r>
    </w:p>
    <w:p w14:paraId="40CB1C8E" w14:textId="77777777" w:rsidR="000739EF" w:rsidRPr="00E83F64" w:rsidRDefault="000739EF" w:rsidP="00E83F64">
      <w:pPr>
        <w:pStyle w:val="a3"/>
        <w:spacing w:before="0" w:beforeAutospacing="0" w:after="0" w:afterAutospacing="0" w:line="360" w:lineRule="auto"/>
        <w:contextualSpacing/>
        <w:jc w:val="both"/>
        <w:rPr>
          <w:color w:val="000000"/>
          <w:lang w:val="en-US"/>
        </w:rPr>
      </w:pPr>
      <w:r w:rsidRPr="00E83F64">
        <w:rPr>
          <w:color w:val="000000"/>
          <w:lang w:val="en-US"/>
        </w:rPr>
        <w:t>Rheumatology International</w:t>
      </w:r>
    </w:p>
    <w:p w14:paraId="4B135897" w14:textId="77777777" w:rsidR="000739EF" w:rsidRPr="00E83F64" w:rsidRDefault="000739EF" w:rsidP="00E83F64">
      <w:pPr>
        <w:pStyle w:val="a3"/>
        <w:spacing w:before="0" w:beforeAutospacing="0" w:after="0" w:afterAutospacing="0" w:line="360" w:lineRule="auto"/>
        <w:contextualSpacing/>
        <w:jc w:val="both"/>
        <w:rPr>
          <w:color w:val="000000"/>
        </w:rPr>
      </w:pPr>
      <w:r w:rsidRPr="00E83F64">
        <w:rPr>
          <w:color w:val="000000"/>
          <w:lang w:val="en-US"/>
        </w:rPr>
        <w:t>Clinical</w:t>
      </w:r>
      <w:r w:rsidRPr="00E83F64">
        <w:rPr>
          <w:color w:val="000000"/>
        </w:rPr>
        <w:t xml:space="preserve"> </w:t>
      </w:r>
      <w:r w:rsidRPr="00E83F64">
        <w:rPr>
          <w:color w:val="000000"/>
          <w:lang w:val="en-US"/>
        </w:rPr>
        <w:t>Cardiology</w:t>
      </w:r>
    </w:p>
    <w:p w14:paraId="1526C404" w14:textId="77777777" w:rsidR="00BC4854" w:rsidRPr="00E83F64" w:rsidRDefault="00BC4854" w:rsidP="00E83F64">
      <w:pPr>
        <w:pStyle w:val="a3"/>
        <w:spacing w:before="0" w:beforeAutospacing="0" w:after="0" w:afterAutospacing="0" w:line="360" w:lineRule="auto"/>
        <w:contextualSpacing/>
        <w:jc w:val="both"/>
        <w:rPr>
          <w:color w:val="000000"/>
        </w:rPr>
      </w:pPr>
      <w:r w:rsidRPr="00E83F64">
        <w:rPr>
          <w:color w:val="000000"/>
        </w:rPr>
        <w:t>Журнал «Научно-практическая ревматология»</w:t>
      </w:r>
    </w:p>
    <w:p w14:paraId="0B3A910B" w14:textId="77777777" w:rsidR="00BC4854" w:rsidRPr="00E83F64" w:rsidRDefault="00BC4854" w:rsidP="00E83F64">
      <w:pPr>
        <w:pStyle w:val="a3"/>
        <w:spacing w:before="0" w:beforeAutospacing="0" w:after="0" w:afterAutospacing="0" w:line="360" w:lineRule="auto"/>
        <w:contextualSpacing/>
        <w:jc w:val="both"/>
        <w:rPr>
          <w:color w:val="000000"/>
        </w:rPr>
      </w:pPr>
      <w:r w:rsidRPr="00E83F64">
        <w:rPr>
          <w:color w:val="000000"/>
        </w:rPr>
        <w:t>Журнал «Современная ревматология»</w:t>
      </w:r>
    </w:p>
    <w:p w14:paraId="60DB0053" w14:textId="77777777" w:rsidR="00BC4854" w:rsidRPr="00E83F64" w:rsidRDefault="00BC4854" w:rsidP="00E83F64">
      <w:pPr>
        <w:pStyle w:val="a3"/>
        <w:spacing w:before="0" w:beforeAutospacing="0" w:after="0" w:afterAutospacing="0" w:line="360" w:lineRule="auto"/>
        <w:contextualSpacing/>
        <w:jc w:val="both"/>
        <w:rPr>
          <w:color w:val="000000"/>
        </w:rPr>
      </w:pPr>
      <w:r w:rsidRPr="00E83F64">
        <w:rPr>
          <w:color w:val="000000"/>
        </w:rPr>
        <w:t>Журнал «Рациональная фармакотерапия в кардиологии»</w:t>
      </w:r>
    </w:p>
    <w:p w14:paraId="4CA86C3C" w14:textId="77777777" w:rsidR="00BC4854" w:rsidRPr="00E83F64" w:rsidRDefault="00BC4854" w:rsidP="00E83F64">
      <w:pPr>
        <w:pStyle w:val="a3"/>
        <w:spacing w:before="0" w:beforeAutospacing="0" w:after="0" w:afterAutospacing="0" w:line="360" w:lineRule="auto"/>
        <w:contextualSpacing/>
        <w:jc w:val="both"/>
        <w:rPr>
          <w:color w:val="000000"/>
        </w:rPr>
      </w:pPr>
      <w:r w:rsidRPr="00E83F64">
        <w:rPr>
          <w:color w:val="000000"/>
        </w:rPr>
        <w:t>Журнал «Клиницист»</w:t>
      </w:r>
    </w:p>
    <w:p w14:paraId="744D0BD7" w14:textId="290C6FDA" w:rsidR="00BC4854" w:rsidRPr="00E83F64" w:rsidRDefault="00BC4854" w:rsidP="00E83F64">
      <w:pPr>
        <w:pStyle w:val="a3"/>
        <w:spacing w:before="0" w:beforeAutospacing="0" w:after="0" w:afterAutospacing="0" w:line="360" w:lineRule="auto"/>
        <w:contextualSpacing/>
        <w:jc w:val="both"/>
        <w:rPr>
          <w:color w:val="000000"/>
        </w:rPr>
      </w:pPr>
      <w:r w:rsidRPr="00E83F64">
        <w:rPr>
          <w:color w:val="000000"/>
        </w:rPr>
        <w:t>Журнал «Лечебное дело»</w:t>
      </w:r>
    </w:p>
    <w:p w14:paraId="6A9B69A3" w14:textId="77777777" w:rsidR="00E83F64" w:rsidRDefault="00BC4854" w:rsidP="00E83F64">
      <w:pPr>
        <w:pStyle w:val="a3"/>
        <w:spacing w:before="0" w:beforeAutospacing="0" w:after="0" w:afterAutospacing="0" w:line="360" w:lineRule="auto"/>
        <w:contextualSpacing/>
        <w:jc w:val="both"/>
        <w:rPr>
          <w:color w:val="000000"/>
        </w:rPr>
      </w:pPr>
      <w:r w:rsidRPr="00E83F64">
        <w:rPr>
          <w:color w:val="000000"/>
        </w:rPr>
        <w:t> </w:t>
      </w:r>
    </w:p>
    <w:p w14:paraId="48E778A9" w14:textId="77777777" w:rsidR="00E83F64" w:rsidRDefault="00E83F64" w:rsidP="00E83F64">
      <w:pPr>
        <w:pStyle w:val="a3"/>
        <w:spacing w:before="0" w:beforeAutospacing="0" w:after="0" w:afterAutospacing="0" w:line="360" w:lineRule="auto"/>
        <w:contextualSpacing/>
        <w:jc w:val="both"/>
        <w:rPr>
          <w:color w:val="000000"/>
        </w:rPr>
      </w:pPr>
    </w:p>
    <w:p w14:paraId="730CCFF2" w14:textId="77777777" w:rsidR="00E83F64" w:rsidRDefault="00E83F64" w:rsidP="00E83F64">
      <w:pPr>
        <w:pStyle w:val="a3"/>
        <w:spacing w:before="0" w:beforeAutospacing="0" w:after="0" w:afterAutospacing="0" w:line="360" w:lineRule="auto"/>
        <w:contextualSpacing/>
        <w:jc w:val="both"/>
        <w:rPr>
          <w:color w:val="000000"/>
        </w:rPr>
      </w:pPr>
    </w:p>
    <w:p w14:paraId="16DA4A61" w14:textId="67307438" w:rsidR="00BC4854" w:rsidRPr="00E83F64" w:rsidRDefault="00BC4854" w:rsidP="00E83F64">
      <w:pPr>
        <w:pStyle w:val="a3"/>
        <w:spacing w:before="0" w:beforeAutospacing="0" w:after="0" w:afterAutospacing="0" w:line="360" w:lineRule="auto"/>
        <w:contextualSpacing/>
        <w:jc w:val="both"/>
        <w:rPr>
          <w:color w:val="000000"/>
        </w:rPr>
      </w:pPr>
      <w:r w:rsidRPr="00E83F64">
        <w:rPr>
          <w:rStyle w:val="a4"/>
          <w:color w:val="000000"/>
        </w:rPr>
        <w:lastRenderedPageBreak/>
        <w:t>ДЕЯТЕЛЬНОСТЬ СЕКЦИИ НА МЕЖДУНАРОДНОМ УРОВНЕ:</w:t>
      </w:r>
    </w:p>
    <w:p w14:paraId="4F642070" w14:textId="77777777" w:rsidR="00BC4854" w:rsidRPr="00E83F64" w:rsidRDefault="00BC4854" w:rsidP="00E83F64">
      <w:pPr>
        <w:pStyle w:val="a3"/>
        <w:spacing w:before="0" w:beforeAutospacing="0" w:after="0" w:afterAutospacing="0" w:line="360" w:lineRule="auto"/>
        <w:contextualSpacing/>
        <w:jc w:val="both"/>
        <w:rPr>
          <w:rStyle w:val="a4"/>
          <w:color w:val="000000"/>
        </w:rPr>
      </w:pPr>
      <w:r w:rsidRPr="00E83F64">
        <w:rPr>
          <w:rStyle w:val="a4"/>
          <w:color w:val="000000"/>
        </w:rPr>
        <w:t>Публикации:</w:t>
      </w:r>
    </w:p>
    <w:p w14:paraId="650C9ED1" w14:textId="77777777" w:rsidR="00555096" w:rsidRPr="00E83F64" w:rsidRDefault="00555096" w:rsidP="00E83F64">
      <w:pPr>
        <w:pStyle w:val="a7"/>
        <w:numPr>
          <w:ilvl w:val="0"/>
          <w:numId w:val="7"/>
        </w:numPr>
        <w:spacing w:line="360" w:lineRule="auto"/>
        <w:jc w:val="both"/>
        <w:rPr>
          <w:rFonts w:ascii="Times New Roman" w:eastAsia="Times New Roman" w:hAnsi="Times New Roman" w:cs="Times New Roman"/>
          <w:color w:val="000000"/>
          <w:sz w:val="24"/>
          <w:szCs w:val="24"/>
        </w:rPr>
      </w:pPr>
      <w:proofErr w:type="spellStart"/>
      <w:proofErr w:type="gramStart"/>
      <w:r w:rsidRPr="00E83F64">
        <w:rPr>
          <w:rFonts w:ascii="Times New Roman" w:eastAsia="Times New Roman" w:hAnsi="Times New Roman" w:cs="Times New Roman"/>
          <w:color w:val="000000"/>
          <w:sz w:val="24"/>
          <w:szCs w:val="24"/>
        </w:rPr>
        <w:t>Pappas</w:t>
      </w:r>
      <w:proofErr w:type="spellEnd"/>
      <w:r w:rsidRPr="00E83F64">
        <w:rPr>
          <w:rFonts w:ascii="Times New Roman" w:eastAsia="Times New Roman" w:hAnsi="Times New Roman" w:cs="Times New Roman"/>
          <w:color w:val="000000"/>
          <w:sz w:val="24"/>
          <w:szCs w:val="24"/>
        </w:rPr>
        <w:t xml:space="preserve"> D.A., </w:t>
      </w:r>
      <w:proofErr w:type="spellStart"/>
      <w:r w:rsidRPr="00E83F64">
        <w:rPr>
          <w:rFonts w:ascii="Times New Roman" w:eastAsia="Times New Roman" w:hAnsi="Times New Roman" w:cs="Times New Roman"/>
          <w:color w:val="000000"/>
          <w:sz w:val="24"/>
          <w:szCs w:val="24"/>
        </w:rPr>
        <w:t>Reed</w:t>
      </w:r>
      <w:proofErr w:type="spellEnd"/>
      <w:r w:rsidRPr="00E83F64">
        <w:rPr>
          <w:rFonts w:ascii="Times New Roman" w:eastAsia="Times New Roman" w:hAnsi="Times New Roman" w:cs="Times New Roman"/>
          <w:color w:val="000000"/>
          <w:sz w:val="24"/>
          <w:szCs w:val="24"/>
        </w:rPr>
        <w:t xml:space="preserve"> G.W., </w:t>
      </w:r>
      <w:proofErr w:type="spellStart"/>
      <w:r w:rsidRPr="00E83F64">
        <w:rPr>
          <w:rFonts w:ascii="Times New Roman" w:eastAsia="Times New Roman" w:hAnsi="Times New Roman" w:cs="Times New Roman"/>
          <w:color w:val="000000"/>
          <w:sz w:val="24"/>
          <w:szCs w:val="24"/>
        </w:rPr>
        <w:t>Onofrei</w:t>
      </w:r>
      <w:proofErr w:type="spellEnd"/>
      <w:r w:rsidRPr="00E83F64">
        <w:rPr>
          <w:rFonts w:ascii="Times New Roman" w:eastAsia="Times New Roman" w:hAnsi="Times New Roman" w:cs="Times New Roman"/>
          <w:color w:val="000000"/>
          <w:sz w:val="24"/>
          <w:szCs w:val="24"/>
        </w:rPr>
        <w:t xml:space="preserve"> A., </w:t>
      </w:r>
      <w:proofErr w:type="spellStart"/>
      <w:r w:rsidRPr="00E83F64">
        <w:rPr>
          <w:rFonts w:ascii="Times New Roman" w:eastAsia="Times New Roman" w:hAnsi="Times New Roman" w:cs="Times New Roman"/>
          <w:color w:val="000000"/>
          <w:sz w:val="24"/>
          <w:szCs w:val="24"/>
        </w:rPr>
        <w:t>Greenberg</w:t>
      </w:r>
      <w:proofErr w:type="spellEnd"/>
      <w:r w:rsidRPr="00E83F64">
        <w:rPr>
          <w:rFonts w:ascii="Times New Roman" w:eastAsia="Times New Roman" w:hAnsi="Times New Roman" w:cs="Times New Roman"/>
          <w:color w:val="000000"/>
          <w:sz w:val="24"/>
          <w:szCs w:val="24"/>
        </w:rPr>
        <w:t xml:space="preserve"> J.D., </w:t>
      </w:r>
      <w:proofErr w:type="spellStart"/>
      <w:r w:rsidRPr="00E83F64">
        <w:rPr>
          <w:rFonts w:ascii="Times New Roman" w:eastAsia="Times New Roman" w:hAnsi="Times New Roman" w:cs="Times New Roman"/>
          <w:color w:val="000000"/>
          <w:sz w:val="24"/>
          <w:szCs w:val="24"/>
        </w:rPr>
        <w:t>Nyberg</w:t>
      </w:r>
      <w:proofErr w:type="spellEnd"/>
      <w:r w:rsidRPr="00E83F64">
        <w:rPr>
          <w:rFonts w:ascii="Times New Roman" w:eastAsia="Times New Roman" w:hAnsi="Times New Roman" w:cs="Times New Roman"/>
          <w:color w:val="000000"/>
          <w:sz w:val="24"/>
          <w:szCs w:val="24"/>
        </w:rPr>
        <w:t xml:space="preserve"> F., </w:t>
      </w:r>
      <w:proofErr w:type="spellStart"/>
      <w:r w:rsidRPr="00E83F64">
        <w:rPr>
          <w:rFonts w:ascii="Times New Roman" w:eastAsia="Times New Roman" w:hAnsi="Times New Roman" w:cs="Times New Roman"/>
          <w:color w:val="000000"/>
          <w:sz w:val="24"/>
          <w:szCs w:val="24"/>
        </w:rPr>
        <w:t>Kremer</w:t>
      </w:r>
      <w:proofErr w:type="spellEnd"/>
      <w:r w:rsidRPr="00E83F64">
        <w:rPr>
          <w:rFonts w:ascii="Times New Roman" w:eastAsia="Times New Roman" w:hAnsi="Times New Roman" w:cs="Times New Roman"/>
          <w:color w:val="000000"/>
          <w:sz w:val="24"/>
          <w:szCs w:val="24"/>
        </w:rPr>
        <w:t xml:space="preserve"> J.M., </w:t>
      </w:r>
      <w:proofErr w:type="spellStart"/>
      <w:r w:rsidRPr="00E83F64">
        <w:rPr>
          <w:rFonts w:ascii="Times New Roman" w:eastAsia="Times New Roman" w:hAnsi="Times New Roman" w:cs="Times New Roman"/>
          <w:color w:val="000000"/>
          <w:sz w:val="24"/>
          <w:szCs w:val="24"/>
        </w:rPr>
        <w:t>Lampl</w:t>
      </w:r>
      <w:proofErr w:type="spellEnd"/>
      <w:r w:rsidRPr="00E83F64">
        <w:rPr>
          <w:rFonts w:ascii="Times New Roman" w:eastAsia="Times New Roman" w:hAnsi="Times New Roman" w:cs="Times New Roman"/>
          <w:color w:val="000000"/>
          <w:sz w:val="24"/>
          <w:szCs w:val="24"/>
        </w:rPr>
        <w:t xml:space="preserve"> K., </w:t>
      </w:r>
      <w:proofErr w:type="spellStart"/>
      <w:r w:rsidRPr="00E83F64">
        <w:rPr>
          <w:rFonts w:ascii="Times New Roman" w:eastAsia="Times New Roman" w:hAnsi="Times New Roman" w:cs="Times New Roman"/>
          <w:color w:val="000000"/>
          <w:sz w:val="24"/>
          <w:szCs w:val="24"/>
        </w:rPr>
        <w:t>Horne</w:t>
      </w:r>
      <w:proofErr w:type="spellEnd"/>
      <w:r w:rsidRPr="00E83F64">
        <w:rPr>
          <w:rFonts w:ascii="Times New Roman" w:eastAsia="Times New Roman" w:hAnsi="Times New Roman" w:cs="Times New Roman"/>
          <w:color w:val="000000"/>
          <w:sz w:val="24"/>
          <w:szCs w:val="24"/>
        </w:rPr>
        <w:t xml:space="preserve"> L., </w:t>
      </w:r>
      <w:proofErr w:type="spellStart"/>
      <w:r w:rsidRPr="00E83F64">
        <w:rPr>
          <w:rFonts w:ascii="Times New Roman" w:eastAsia="Times New Roman" w:hAnsi="Times New Roman" w:cs="Times New Roman"/>
          <w:color w:val="000000"/>
          <w:sz w:val="24"/>
          <w:szCs w:val="24"/>
        </w:rPr>
        <w:t>Ho</w:t>
      </w:r>
      <w:proofErr w:type="spellEnd"/>
      <w:r w:rsidRPr="00E83F64">
        <w:rPr>
          <w:rFonts w:ascii="Times New Roman" w:eastAsia="Times New Roman" w:hAnsi="Times New Roman" w:cs="Times New Roman"/>
          <w:color w:val="000000"/>
          <w:sz w:val="24"/>
          <w:szCs w:val="24"/>
        </w:rPr>
        <w:t xml:space="preserve"> M., </w:t>
      </w:r>
      <w:proofErr w:type="spellStart"/>
      <w:r w:rsidRPr="00E83F64">
        <w:rPr>
          <w:rFonts w:ascii="Times New Roman" w:eastAsia="Times New Roman" w:hAnsi="Times New Roman" w:cs="Times New Roman"/>
          <w:color w:val="000000"/>
          <w:sz w:val="24"/>
          <w:szCs w:val="24"/>
        </w:rPr>
        <w:t>Malaviya</w:t>
      </w:r>
      <w:proofErr w:type="spellEnd"/>
      <w:r w:rsidRPr="00E83F64">
        <w:rPr>
          <w:rFonts w:ascii="Times New Roman" w:eastAsia="Times New Roman" w:hAnsi="Times New Roman" w:cs="Times New Roman"/>
          <w:color w:val="000000"/>
          <w:sz w:val="24"/>
          <w:szCs w:val="24"/>
        </w:rPr>
        <w:t xml:space="preserve"> A.N., </w:t>
      </w:r>
      <w:proofErr w:type="spellStart"/>
      <w:r w:rsidRPr="00E83F64">
        <w:rPr>
          <w:rFonts w:ascii="Times New Roman" w:eastAsia="Times New Roman" w:hAnsi="Times New Roman" w:cs="Times New Roman"/>
          <w:color w:val="000000"/>
          <w:sz w:val="24"/>
          <w:szCs w:val="24"/>
        </w:rPr>
        <w:t>Rillo</w:t>
      </w:r>
      <w:proofErr w:type="spellEnd"/>
      <w:r w:rsidRPr="00E83F64">
        <w:rPr>
          <w:rFonts w:ascii="Times New Roman" w:eastAsia="Times New Roman" w:hAnsi="Times New Roman" w:cs="Times New Roman"/>
          <w:color w:val="000000"/>
          <w:sz w:val="24"/>
          <w:szCs w:val="24"/>
        </w:rPr>
        <w:t xml:space="preserve"> O.L., </w:t>
      </w:r>
      <w:proofErr w:type="spellStart"/>
      <w:r w:rsidRPr="00E83F64">
        <w:rPr>
          <w:rFonts w:ascii="Times New Roman" w:eastAsia="Times New Roman" w:hAnsi="Times New Roman" w:cs="Times New Roman"/>
          <w:color w:val="000000"/>
          <w:sz w:val="24"/>
          <w:szCs w:val="24"/>
        </w:rPr>
        <w:t>Radominski</w:t>
      </w:r>
      <w:proofErr w:type="spellEnd"/>
      <w:r w:rsidRPr="00E83F64">
        <w:rPr>
          <w:rFonts w:ascii="Times New Roman" w:eastAsia="Times New Roman" w:hAnsi="Times New Roman" w:cs="Times New Roman"/>
          <w:color w:val="000000"/>
          <w:sz w:val="24"/>
          <w:szCs w:val="24"/>
        </w:rPr>
        <w:t xml:space="preserve"> S.C., </w:t>
      </w:r>
      <w:proofErr w:type="spellStart"/>
      <w:r w:rsidRPr="00E83F64">
        <w:rPr>
          <w:rFonts w:ascii="Times New Roman" w:eastAsia="Times New Roman" w:hAnsi="Times New Roman" w:cs="Times New Roman"/>
          <w:color w:val="000000"/>
          <w:sz w:val="24"/>
          <w:szCs w:val="24"/>
        </w:rPr>
        <w:t>Gal</w:t>
      </w:r>
      <w:proofErr w:type="spellEnd"/>
      <w:r w:rsidRPr="00E83F64">
        <w:rPr>
          <w:rFonts w:ascii="Times New Roman" w:eastAsia="Times New Roman" w:hAnsi="Times New Roman" w:cs="Times New Roman"/>
          <w:color w:val="000000"/>
          <w:sz w:val="24"/>
          <w:szCs w:val="24"/>
        </w:rPr>
        <w:t xml:space="preserve"> J., </w:t>
      </w:r>
      <w:proofErr w:type="spellStart"/>
      <w:r w:rsidRPr="00E83F64">
        <w:rPr>
          <w:rFonts w:ascii="Times New Roman" w:eastAsia="Times New Roman" w:hAnsi="Times New Roman" w:cs="Times New Roman"/>
          <w:color w:val="000000"/>
          <w:sz w:val="24"/>
          <w:szCs w:val="24"/>
        </w:rPr>
        <w:t>Gibofsky</w:t>
      </w:r>
      <w:proofErr w:type="spellEnd"/>
      <w:r w:rsidRPr="00E83F64">
        <w:rPr>
          <w:rFonts w:ascii="Times New Roman" w:eastAsia="Times New Roman" w:hAnsi="Times New Roman" w:cs="Times New Roman"/>
          <w:color w:val="000000"/>
          <w:sz w:val="24"/>
          <w:szCs w:val="24"/>
        </w:rPr>
        <w:t xml:space="preserve"> A., </w:t>
      </w:r>
      <w:proofErr w:type="spellStart"/>
      <w:r w:rsidRPr="00E83F64">
        <w:rPr>
          <w:rFonts w:ascii="Times New Roman" w:eastAsia="Times New Roman" w:hAnsi="Times New Roman" w:cs="Times New Roman"/>
          <w:color w:val="000000"/>
          <w:sz w:val="24"/>
          <w:szCs w:val="24"/>
        </w:rPr>
        <w:t>Popkova</w:t>
      </w:r>
      <w:proofErr w:type="spellEnd"/>
      <w:r w:rsidRPr="00E83F64">
        <w:rPr>
          <w:rFonts w:ascii="Times New Roman" w:eastAsia="Times New Roman" w:hAnsi="Times New Roman" w:cs="Times New Roman"/>
          <w:color w:val="000000"/>
          <w:sz w:val="24"/>
          <w:szCs w:val="24"/>
        </w:rPr>
        <w:t xml:space="preserve"> T.V., </w:t>
      </w:r>
      <w:proofErr w:type="spellStart"/>
      <w:r w:rsidRPr="00E83F64">
        <w:rPr>
          <w:rFonts w:ascii="Times New Roman" w:eastAsia="Times New Roman" w:hAnsi="Times New Roman" w:cs="Times New Roman"/>
          <w:color w:val="000000"/>
          <w:sz w:val="24"/>
          <w:szCs w:val="24"/>
        </w:rPr>
        <w:t>Laurindo</w:t>
      </w:r>
      <w:proofErr w:type="spellEnd"/>
      <w:r w:rsidRPr="00E83F64">
        <w:rPr>
          <w:rFonts w:ascii="Times New Roman" w:eastAsia="Times New Roman" w:hAnsi="Times New Roman" w:cs="Times New Roman"/>
          <w:color w:val="000000"/>
          <w:sz w:val="24"/>
          <w:szCs w:val="24"/>
        </w:rPr>
        <w:t xml:space="preserve"> L., </w:t>
      </w:r>
      <w:proofErr w:type="spellStart"/>
      <w:r w:rsidRPr="00E83F64">
        <w:rPr>
          <w:rFonts w:ascii="Times New Roman" w:eastAsia="Times New Roman" w:hAnsi="Times New Roman" w:cs="Times New Roman"/>
          <w:color w:val="000000"/>
          <w:sz w:val="24"/>
          <w:szCs w:val="24"/>
        </w:rPr>
        <w:t>Kerzberg</w:t>
      </w:r>
      <w:proofErr w:type="spellEnd"/>
      <w:r w:rsidRPr="00E83F64">
        <w:rPr>
          <w:rFonts w:ascii="Times New Roman" w:eastAsia="Times New Roman" w:hAnsi="Times New Roman" w:cs="Times New Roman"/>
          <w:color w:val="000000"/>
          <w:sz w:val="24"/>
          <w:szCs w:val="24"/>
        </w:rPr>
        <w:t xml:space="preserve"> E.M., </w:t>
      </w:r>
      <w:proofErr w:type="spellStart"/>
      <w:r w:rsidRPr="00E83F64">
        <w:rPr>
          <w:rFonts w:ascii="Times New Roman" w:eastAsia="Times New Roman" w:hAnsi="Times New Roman" w:cs="Times New Roman"/>
          <w:color w:val="000000"/>
          <w:sz w:val="24"/>
          <w:szCs w:val="24"/>
        </w:rPr>
        <w:t>Zahora</w:t>
      </w:r>
      <w:proofErr w:type="spellEnd"/>
      <w:r w:rsidRPr="00E83F64">
        <w:rPr>
          <w:rFonts w:ascii="Times New Roman" w:eastAsia="Times New Roman" w:hAnsi="Times New Roman" w:cs="Times New Roman"/>
          <w:color w:val="000000"/>
          <w:sz w:val="24"/>
          <w:szCs w:val="24"/>
        </w:rPr>
        <w:t xml:space="preserve"> R., </w:t>
      </w:r>
      <w:proofErr w:type="spellStart"/>
      <w:r w:rsidRPr="00E83F64">
        <w:rPr>
          <w:rFonts w:ascii="Times New Roman" w:eastAsia="Times New Roman" w:hAnsi="Times New Roman" w:cs="Times New Roman"/>
          <w:color w:val="000000"/>
          <w:sz w:val="24"/>
          <w:szCs w:val="24"/>
        </w:rPr>
        <w:t>Pons-Estel</w:t>
      </w:r>
      <w:proofErr w:type="spellEnd"/>
      <w:r w:rsidRPr="00E83F64">
        <w:rPr>
          <w:rFonts w:ascii="Times New Roman" w:eastAsia="Times New Roman" w:hAnsi="Times New Roman" w:cs="Times New Roman"/>
          <w:color w:val="000000"/>
          <w:sz w:val="24"/>
          <w:szCs w:val="24"/>
        </w:rPr>
        <w:t xml:space="preserve"> B.A., </w:t>
      </w:r>
      <w:proofErr w:type="spellStart"/>
      <w:r w:rsidRPr="00E83F64">
        <w:rPr>
          <w:rFonts w:ascii="Times New Roman" w:eastAsia="Times New Roman" w:hAnsi="Times New Roman" w:cs="Times New Roman"/>
          <w:color w:val="000000"/>
          <w:sz w:val="24"/>
          <w:szCs w:val="24"/>
        </w:rPr>
        <w:t>Curtis</w:t>
      </w:r>
      <w:proofErr w:type="spellEnd"/>
      <w:r w:rsidRPr="00E83F64">
        <w:rPr>
          <w:rFonts w:ascii="Times New Roman" w:eastAsia="Times New Roman" w:hAnsi="Times New Roman" w:cs="Times New Roman"/>
          <w:color w:val="000000"/>
          <w:sz w:val="24"/>
          <w:szCs w:val="24"/>
        </w:rPr>
        <w:t xml:space="preserve"> J.R. </w:t>
      </w:r>
      <w:proofErr w:type="spellStart"/>
      <w:r w:rsidRPr="00E83F64">
        <w:rPr>
          <w:rFonts w:ascii="Times New Roman" w:eastAsia="Times New Roman" w:hAnsi="Times New Roman" w:cs="Times New Roman"/>
          <w:color w:val="000000"/>
          <w:sz w:val="24"/>
          <w:szCs w:val="24"/>
        </w:rPr>
        <w:t>et</w:t>
      </w:r>
      <w:proofErr w:type="spellEnd"/>
      <w:r w:rsidRPr="00E83F64">
        <w:rPr>
          <w:rFonts w:ascii="Times New Roman" w:eastAsia="Times New Roman" w:hAnsi="Times New Roman" w:cs="Times New Roman"/>
          <w:color w:val="000000"/>
          <w:sz w:val="24"/>
          <w:szCs w:val="24"/>
        </w:rPr>
        <w:t xml:space="preserve"> </w:t>
      </w:r>
      <w:proofErr w:type="spellStart"/>
      <w:r w:rsidRPr="00E83F64">
        <w:rPr>
          <w:rFonts w:ascii="Times New Roman" w:eastAsia="Times New Roman" w:hAnsi="Times New Roman" w:cs="Times New Roman"/>
          <w:color w:val="000000"/>
          <w:sz w:val="24"/>
          <w:szCs w:val="24"/>
        </w:rPr>
        <w:t>al</w:t>
      </w:r>
      <w:proofErr w:type="spellEnd"/>
      <w:r w:rsidRPr="00E83F64">
        <w:rPr>
          <w:rFonts w:ascii="Times New Roman" w:eastAsia="Times New Roman" w:hAnsi="Times New Roman" w:cs="Times New Roman"/>
          <w:color w:val="000000"/>
          <w:sz w:val="24"/>
          <w:szCs w:val="24"/>
        </w:rPr>
        <w:t>.</w:t>
      </w:r>
      <w:proofErr w:type="gramEnd"/>
      <w:r w:rsidRPr="00E83F64">
        <w:rPr>
          <w:rFonts w:ascii="Times New Roman" w:eastAsia="Times New Roman" w:hAnsi="Times New Roman" w:cs="Times New Roman"/>
          <w:color w:val="000000"/>
          <w:sz w:val="24"/>
          <w:szCs w:val="24"/>
        </w:rPr>
        <w:t xml:space="preserve"> </w:t>
      </w:r>
      <w:r w:rsidRPr="00E83F64">
        <w:rPr>
          <w:rFonts w:ascii="Times New Roman" w:eastAsia="Times New Roman" w:hAnsi="Times New Roman" w:cs="Times New Roman"/>
          <w:color w:val="000000"/>
          <w:sz w:val="24"/>
          <w:szCs w:val="24"/>
          <w:lang w:val="en-US"/>
        </w:rPr>
        <w:t xml:space="preserve">Prevalence of cardiovascular disease and major risk factors in patients with rheumatoid arthritis: a multinational cross-sectional study. </w:t>
      </w:r>
      <w:proofErr w:type="spellStart"/>
      <w:r w:rsidRPr="00E83F64">
        <w:rPr>
          <w:rFonts w:ascii="Times New Roman" w:eastAsia="Times New Roman" w:hAnsi="Times New Roman" w:cs="Times New Roman"/>
          <w:color w:val="000000"/>
          <w:sz w:val="24"/>
          <w:szCs w:val="24"/>
        </w:rPr>
        <w:t>Clinical</w:t>
      </w:r>
      <w:proofErr w:type="spellEnd"/>
      <w:r w:rsidRPr="00E83F64">
        <w:rPr>
          <w:rFonts w:ascii="Times New Roman" w:eastAsia="Times New Roman" w:hAnsi="Times New Roman" w:cs="Times New Roman"/>
          <w:color w:val="000000"/>
          <w:sz w:val="24"/>
          <w:szCs w:val="24"/>
        </w:rPr>
        <w:t xml:space="preserve"> </w:t>
      </w:r>
      <w:proofErr w:type="spellStart"/>
      <w:r w:rsidRPr="00E83F64">
        <w:rPr>
          <w:rFonts w:ascii="Times New Roman" w:eastAsia="Times New Roman" w:hAnsi="Times New Roman" w:cs="Times New Roman"/>
          <w:color w:val="000000"/>
          <w:sz w:val="24"/>
          <w:szCs w:val="24"/>
        </w:rPr>
        <w:t>Rheumatology</w:t>
      </w:r>
      <w:proofErr w:type="spellEnd"/>
      <w:r w:rsidRPr="00E83F64">
        <w:rPr>
          <w:rFonts w:ascii="Times New Roman" w:eastAsia="Times New Roman" w:hAnsi="Times New Roman" w:cs="Times New Roman"/>
          <w:color w:val="000000"/>
          <w:sz w:val="24"/>
          <w:szCs w:val="24"/>
        </w:rPr>
        <w:t>. 2018. С. 2331-2340. DOI: 10.1007/s10067-018-4113-3.</w:t>
      </w:r>
    </w:p>
    <w:p w14:paraId="70512013" w14:textId="77777777" w:rsidR="00954D78" w:rsidRPr="00E83F64" w:rsidRDefault="00954D78" w:rsidP="00E83F64">
      <w:pPr>
        <w:pStyle w:val="a3"/>
        <w:numPr>
          <w:ilvl w:val="0"/>
          <w:numId w:val="7"/>
        </w:numPr>
        <w:spacing w:after="0" w:line="360" w:lineRule="auto"/>
        <w:contextualSpacing/>
        <w:jc w:val="both"/>
        <w:rPr>
          <w:color w:val="000000"/>
          <w:lang w:val="en-US"/>
        </w:rPr>
      </w:pPr>
      <w:proofErr w:type="spellStart"/>
      <w:r w:rsidRPr="00E83F64">
        <w:rPr>
          <w:color w:val="000000"/>
          <w:lang w:val="en-US"/>
        </w:rPr>
        <w:t>Udachkina</w:t>
      </w:r>
      <w:proofErr w:type="spellEnd"/>
      <w:r w:rsidRPr="00E83F64">
        <w:rPr>
          <w:color w:val="000000"/>
          <w:lang w:val="en-US"/>
        </w:rPr>
        <w:t xml:space="preserve"> H.V., </w:t>
      </w:r>
      <w:proofErr w:type="spellStart"/>
      <w:r w:rsidRPr="00E83F64">
        <w:rPr>
          <w:color w:val="000000"/>
          <w:lang w:val="en-US"/>
        </w:rPr>
        <w:t>Novikova</w:t>
      </w:r>
      <w:proofErr w:type="spellEnd"/>
      <w:r w:rsidRPr="00E83F64">
        <w:rPr>
          <w:color w:val="000000"/>
          <w:lang w:val="en-US"/>
        </w:rPr>
        <w:t xml:space="preserve"> D.S., </w:t>
      </w:r>
      <w:proofErr w:type="spellStart"/>
      <w:r w:rsidRPr="00E83F64">
        <w:rPr>
          <w:color w:val="000000"/>
          <w:lang w:val="en-US"/>
        </w:rPr>
        <w:t>Kirillova</w:t>
      </w:r>
      <w:proofErr w:type="spellEnd"/>
      <w:r w:rsidRPr="00E83F64">
        <w:rPr>
          <w:color w:val="000000"/>
          <w:lang w:val="en-US"/>
        </w:rPr>
        <w:t xml:space="preserve"> I.G., </w:t>
      </w:r>
      <w:proofErr w:type="spellStart"/>
      <w:r w:rsidRPr="00E83F64">
        <w:rPr>
          <w:color w:val="000000"/>
          <w:lang w:val="en-US"/>
        </w:rPr>
        <w:t>Markelova</w:t>
      </w:r>
      <w:proofErr w:type="spellEnd"/>
      <w:r w:rsidRPr="00E83F64">
        <w:rPr>
          <w:color w:val="000000"/>
          <w:lang w:val="en-US"/>
        </w:rPr>
        <w:t xml:space="preserve"> E.I., </w:t>
      </w:r>
      <w:proofErr w:type="spellStart"/>
      <w:r w:rsidRPr="00E83F64">
        <w:rPr>
          <w:color w:val="000000"/>
          <w:lang w:val="en-US"/>
        </w:rPr>
        <w:t>Popkova</w:t>
      </w:r>
      <w:proofErr w:type="spellEnd"/>
      <w:r w:rsidRPr="00E83F64">
        <w:rPr>
          <w:color w:val="000000"/>
          <w:lang w:val="en-US"/>
        </w:rPr>
        <w:t xml:space="preserve"> T.V., </w:t>
      </w:r>
      <w:proofErr w:type="spellStart"/>
      <w:r w:rsidRPr="00E83F64">
        <w:rPr>
          <w:color w:val="000000"/>
          <w:lang w:val="en-US"/>
        </w:rPr>
        <w:t>Nasonov</w:t>
      </w:r>
      <w:proofErr w:type="spellEnd"/>
      <w:r w:rsidRPr="00E83F64">
        <w:rPr>
          <w:color w:val="000000"/>
          <w:lang w:val="en-US"/>
        </w:rPr>
        <w:t xml:space="preserve"> E.L., </w:t>
      </w:r>
      <w:proofErr w:type="spellStart"/>
      <w:r w:rsidRPr="00E83F64">
        <w:rPr>
          <w:color w:val="000000"/>
          <w:lang w:val="en-US"/>
        </w:rPr>
        <w:t>Luchikhina</w:t>
      </w:r>
      <w:proofErr w:type="spellEnd"/>
      <w:r w:rsidRPr="00E83F64">
        <w:rPr>
          <w:color w:val="000000"/>
          <w:lang w:val="en-US"/>
        </w:rPr>
        <w:t xml:space="preserve"> E.L., </w:t>
      </w:r>
      <w:proofErr w:type="spellStart"/>
      <w:r w:rsidRPr="00E83F64">
        <w:rPr>
          <w:color w:val="000000"/>
          <w:lang w:val="en-US"/>
        </w:rPr>
        <w:t>Lukina</w:t>
      </w:r>
      <w:proofErr w:type="spellEnd"/>
      <w:r w:rsidRPr="00E83F64">
        <w:rPr>
          <w:color w:val="000000"/>
          <w:lang w:val="en-US"/>
        </w:rPr>
        <w:t xml:space="preserve"> G.V., </w:t>
      </w:r>
      <w:proofErr w:type="spellStart"/>
      <w:r w:rsidRPr="00E83F64">
        <w:rPr>
          <w:color w:val="000000"/>
          <w:lang w:val="en-US"/>
        </w:rPr>
        <w:t>Sinitsyn</w:t>
      </w:r>
      <w:proofErr w:type="spellEnd"/>
      <w:r w:rsidRPr="00E83F64">
        <w:rPr>
          <w:color w:val="000000"/>
          <w:lang w:val="en-US"/>
        </w:rPr>
        <w:t xml:space="preserve"> V.E., </w:t>
      </w:r>
      <w:proofErr w:type="spellStart"/>
      <w:r w:rsidRPr="00E83F64">
        <w:rPr>
          <w:color w:val="000000"/>
          <w:lang w:val="en-US"/>
        </w:rPr>
        <w:t>Karateev</w:t>
      </w:r>
      <w:proofErr w:type="spellEnd"/>
      <w:r w:rsidRPr="00E83F64">
        <w:rPr>
          <w:color w:val="000000"/>
          <w:lang w:val="en-US"/>
        </w:rPr>
        <w:t xml:space="preserve"> D.E. Calcification of coronary arteries in early rheumatoid arthritis prior to anti-rheumatic therapy. Rheumatology International. 2017. </w:t>
      </w:r>
      <w:r w:rsidRPr="00E83F64">
        <w:rPr>
          <w:color w:val="000000"/>
        </w:rPr>
        <w:t>С</w:t>
      </w:r>
      <w:r w:rsidRPr="00E83F64">
        <w:rPr>
          <w:color w:val="000000"/>
          <w:lang w:val="en-US"/>
        </w:rPr>
        <w:t>. 211-217.</w:t>
      </w:r>
    </w:p>
    <w:p w14:paraId="73485F54" w14:textId="77777777" w:rsidR="00954D78" w:rsidRPr="00E83F64" w:rsidRDefault="00954D78" w:rsidP="00E83F64">
      <w:pPr>
        <w:pStyle w:val="a3"/>
        <w:numPr>
          <w:ilvl w:val="0"/>
          <w:numId w:val="7"/>
        </w:numPr>
        <w:spacing w:after="0" w:line="360" w:lineRule="auto"/>
        <w:contextualSpacing/>
        <w:jc w:val="both"/>
        <w:rPr>
          <w:color w:val="000000"/>
        </w:rPr>
      </w:pPr>
      <w:proofErr w:type="spellStart"/>
      <w:r w:rsidRPr="00E83F64">
        <w:rPr>
          <w:color w:val="000000"/>
          <w:lang w:val="en-US"/>
        </w:rPr>
        <w:t>Udachkina</w:t>
      </w:r>
      <w:proofErr w:type="spellEnd"/>
      <w:r w:rsidRPr="00E83F64">
        <w:rPr>
          <w:color w:val="000000"/>
          <w:lang w:val="en-US"/>
        </w:rPr>
        <w:t xml:space="preserve"> H.V., </w:t>
      </w:r>
      <w:proofErr w:type="spellStart"/>
      <w:r w:rsidRPr="00E83F64">
        <w:rPr>
          <w:color w:val="000000"/>
          <w:lang w:val="en-US"/>
        </w:rPr>
        <w:t>Novikova</w:t>
      </w:r>
      <w:proofErr w:type="spellEnd"/>
      <w:r w:rsidRPr="00E83F64">
        <w:rPr>
          <w:color w:val="000000"/>
          <w:lang w:val="en-US"/>
        </w:rPr>
        <w:t xml:space="preserve"> D.S., </w:t>
      </w:r>
      <w:proofErr w:type="spellStart"/>
      <w:r w:rsidRPr="00E83F64">
        <w:rPr>
          <w:color w:val="000000"/>
          <w:lang w:val="en-US"/>
        </w:rPr>
        <w:t>Kirillova</w:t>
      </w:r>
      <w:proofErr w:type="spellEnd"/>
      <w:r w:rsidRPr="00E83F64">
        <w:rPr>
          <w:color w:val="000000"/>
          <w:lang w:val="en-US"/>
        </w:rPr>
        <w:t xml:space="preserve"> I.G., </w:t>
      </w:r>
      <w:proofErr w:type="spellStart"/>
      <w:r w:rsidRPr="00E83F64">
        <w:rPr>
          <w:color w:val="000000"/>
          <w:lang w:val="en-US"/>
        </w:rPr>
        <w:t>Markelova</w:t>
      </w:r>
      <w:proofErr w:type="spellEnd"/>
      <w:r w:rsidRPr="00E83F64">
        <w:rPr>
          <w:color w:val="000000"/>
          <w:lang w:val="en-US"/>
        </w:rPr>
        <w:t xml:space="preserve"> E.I., </w:t>
      </w:r>
      <w:proofErr w:type="spellStart"/>
      <w:r w:rsidRPr="00E83F64">
        <w:rPr>
          <w:color w:val="000000"/>
          <w:lang w:val="en-US"/>
        </w:rPr>
        <w:t>Popkova</w:t>
      </w:r>
      <w:proofErr w:type="spellEnd"/>
      <w:r w:rsidRPr="00E83F64">
        <w:rPr>
          <w:color w:val="000000"/>
          <w:lang w:val="en-US"/>
        </w:rPr>
        <w:t xml:space="preserve"> T.V. Dynamic of changes in coronary artery calcification in early rheumatoid arthritis patients over 18 months. </w:t>
      </w:r>
      <w:proofErr w:type="spellStart"/>
      <w:r w:rsidRPr="00E83F64">
        <w:rPr>
          <w:color w:val="000000"/>
        </w:rPr>
        <w:t>Rheumatology</w:t>
      </w:r>
      <w:proofErr w:type="spellEnd"/>
      <w:r w:rsidRPr="00E83F64">
        <w:rPr>
          <w:color w:val="000000"/>
        </w:rPr>
        <w:t xml:space="preserve"> </w:t>
      </w:r>
      <w:proofErr w:type="spellStart"/>
      <w:r w:rsidRPr="00E83F64">
        <w:rPr>
          <w:color w:val="000000"/>
        </w:rPr>
        <w:t>International</w:t>
      </w:r>
      <w:proofErr w:type="spellEnd"/>
      <w:r w:rsidRPr="00E83F64">
        <w:rPr>
          <w:color w:val="000000"/>
        </w:rPr>
        <w:t>. 2018. С. 1-8.</w:t>
      </w:r>
    </w:p>
    <w:p w14:paraId="4F3D412D" w14:textId="0E26264C" w:rsidR="00DC6D65" w:rsidRPr="00E83F64" w:rsidRDefault="00F21FDB" w:rsidP="00E83F64">
      <w:pPr>
        <w:pStyle w:val="a3"/>
        <w:numPr>
          <w:ilvl w:val="0"/>
          <w:numId w:val="7"/>
        </w:numPr>
        <w:spacing w:after="0" w:line="360" w:lineRule="auto"/>
        <w:contextualSpacing/>
        <w:jc w:val="both"/>
        <w:rPr>
          <w:color w:val="000000"/>
        </w:rPr>
      </w:pPr>
      <w:proofErr w:type="spellStart"/>
      <w:r w:rsidRPr="00E83F64">
        <w:rPr>
          <w:color w:val="000000"/>
          <w:lang w:val="en-US"/>
        </w:rPr>
        <w:t>Komech</w:t>
      </w:r>
      <w:proofErr w:type="spellEnd"/>
      <w:r w:rsidRPr="00E83F64">
        <w:rPr>
          <w:color w:val="000000"/>
        </w:rPr>
        <w:t xml:space="preserve"> </w:t>
      </w:r>
      <w:r w:rsidRPr="00E83F64">
        <w:rPr>
          <w:color w:val="000000"/>
          <w:lang w:val="en-US"/>
        </w:rPr>
        <w:t>EA</w:t>
      </w:r>
      <w:r w:rsidRPr="00E83F64">
        <w:rPr>
          <w:color w:val="000000"/>
        </w:rPr>
        <w:t xml:space="preserve">, </w:t>
      </w:r>
      <w:proofErr w:type="spellStart"/>
      <w:r w:rsidRPr="00E83F64">
        <w:rPr>
          <w:color w:val="000000"/>
          <w:lang w:val="en-US"/>
        </w:rPr>
        <w:t>Pogorelyy</w:t>
      </w:r>
      <w:proofErr w:type="spellEnd"/>
      <w:r w:rsidRPr="00E83F64">
        <w:rPr>
          <w:color w:val="000000"/>
        </w:rPr>
        <w:t xml:space="preserve"> </w:t>
      </w:r>
      <w:r w:rsidRPr="00E83F64">
        <w:rPr>
          <w:color w:val="000000"/>
          <w:lang w:val="en-US"/>
        </w:rPr>
        <w:t>MV</w:t>
      </w:r>
      <w:r w:rsidRPr="00E83F64">
        <w:rPr>
          <w:color w:val="000000"/>
        </w:rPr>
        <w:t xml:space="preserve">, </w:t>
      </w:r>
      <w:proofErr w:type="spellStart"/>
      <w:r w:rsidRPr="00E83F64">
        <w:rPr>
          <w:color w:val="000000"/>
          <w:lang w:val="en-US"/>
        </w:rPr>
        <w:t>Egorov</w:t>
      </w:r>
      <w:proofErr w:type="spellEnd"/>
      <w:r w:rsidRPr="00E83F64">
        <w:rPr>
          <w:color w:val="000000"/>
        </w:rPr>
        <w:t xml:space="preserve"> </w:t>
      </w:r>
      <w:r w:rsidRPr="00E83F64">
        <w:rPr>
          <w:color w:val="000000"/>
          <w:lang w:val="en-US"/>
        </w:rPr>
        <w:t>ES</w:t>
      </w:r>
      <w:r w:rsidRPr="00E83F64">
        <w:rPr>
          <w:color w:val="000000"/>
        </w:rPr>
        <w:t xml:space="preserve">, </w:t>
      </w:r>
      <w:proofErr w:type="spellStart"/>
      <w:r w:rsidRPr="00E83F64">
        <w:rPr>
          <w:color w:val="000000"/>
          <w:lang w:val="en-US"/>
        </w:rPr>
        <w:t>Britanova</w:t>
      </w:r>
      <w:proofErr w:type="spellEnd"/>
      <w:r w:rsidRPr="00E83F64">
        <w:rPr>
          <w:color w:val="000000"/>
        </w:rPr>
        <w:t xml:space="preserve"> </w:t>
      </w:r>
      <w:r w:rsidRPr="00E83F64">
        <w:rPr>
          <w:color w:val="000000"/>
          <w:lang w:val="en-US"/>
        </w:rPr>
        <w:t>OV</w:t>
      </w:r>
      <w:r w:rsidRPr="00E83F64">
        <w:rPr>
          <w:color w:val="000000"/>
        </w:rPr>
        <w:t xml:space="preserve">, </w:t>
      </w:r>
      <w:proofErr w:type="spellStart"/>
      <w:r w:rsidRPr="00E83F64">
        <w:rPr>
          <w:color w:val="000000"/>
          <w:lang w:val="en-US"/>
        </w:rPr>
        <w:t>Rebrikov</w:t>
      </w:r>
      <w:proofErr w:type="spellEnd"/>
      <w:r w:rsidRPr="00E83F64">
        <w:rPr>
          <w:color w:val="000000"/>
        </w:rPr>
        <w:t xml:space="preserve"> </w:t>
      </w:r>
      <w:r w:rsidRPr="00E83F64">
        <w:rPr>
          <w:color w:val="000000"/>
          <w:lang w:val="en-US"/>
        </w:rPr>
        <w:t>DV</w:t>
      </w:r>
      <w:r w:rsidRPr="00E83F64">
        <w:rPr>
          <w:color w:val="000000"/>
        </w:rPr>
        <w:t xml:space="preserve">, </w:t>
      </w:r>
      <w:proofErr w:type="spellStart"/>
      <w:r w:rsidRPr="00E83F64">
        <w:rPr>
          <w:color w:val="000000"/>
          <w:lang w:val="en-US"/>
        </w:rPr>
        <w:t>Bochkova</w:t>
      </w:r>
      <w:proofErr w:type="spellEnd"/>
      <w:r w:rsidRPr="00E83F64">
        <w:rPr>
          <w:color w:val="000000"/>
        </w:rPr>
        <w:t xml:space="preserve"> </w:t>
      </w:r>
      <w:r w:rsidRPr="00E83F64">
        <w:rPr>
          <w:color w:val="000000"/>
          <w:lang w:val="en-US"/>
        </w:rPr>
        <w:t>AG</w:t>
      </w:r>
      <w:r w:rsidRPr="00E83F64">
        <w:rPr>
          <w:color w:val="000000"/>
        </w:rPr>
        <w:t xml:space="preserve">, </w:t>
      </w:r>
      <w:proofErr w:type="spellStart"/>
      <w:r w:rsidRPr="00E83F64">
        <w:rPr>
          <w:color w:val="000000"/>
          <w:lang w:val="en-US"/>
        </w:rPr>
        <w:t>Shmidt</w:t>
      </w:r>
      <w:proofErr w:type="spellEnd"/>
      <w:r w:rsidRPr="00E83F64">
        <w:rPr>
          <w:color w:val="000000"/>
        </w:rPr>
        <w:t xml:space="preserve"> </w:t>
      </w:r>
      <w:r w:rsidRPr="00E83F64">
        <w:rPr>
          <w:color w:val="000000"/>
          <w:lang w:val="en-US"/>
        </w:rPr>
        <w:t>EI</w:t>
      </w:r>
      <w:r w:rsidRPr="00E83F64">
        <w:rPr>
          <w:color w:val="000000"/>
        </w:rPr>
        <w:t xml:space="preserve">, </w:t>
      </w:r>
      <w:proofErr w:type="spellStart"/>
      <w:r w:rsidRPr="00E83F64">
        <w:rPr>
          <w:color w:val="000000"/>
          <w:u w:val="single"/>
          <w:lang w:val="en-US"/>
        </w:rPr>
        <w:t>Shostak</w:t>
      </w:r>
      <w:proofErr w:type="spellEnd"/>
      <w:r w:rsidRPr="00E83F64">
        <w:rPr>
          <w:color w:val="000000"/>
          <w:u w:val="single"/>
        </w:rPr>
        <w:t xml:space="preserve"> </w:t>
      </w:r>
      <w:r w:rsidRPr="00E83F64">
        <w:rPr>
          <w:color w:val="000000"/>
          <w:u w:val="single"/>
          <w:lang w:val="en-US"/>
        </w:rPr>
        <w:t>NA</w:t>
      </w:r>
      <w:r w:rsidRPr="00E83F64">
        <w:rPr>
          <w:color w:val="000000"/>
        </w:rPr>
        <w:t xml:space="preserve">, </w:t>
      </w:r>
      <w:proofErr w:type="spellStart"/>
      <w:r w:rsidRPr="00E83F64">
        <w:rPr>
          <w:color w:val="000000"/>
          <w:lang w:val="en-US"/>
        </w:rPr>
        <w:t>Shugay</w:t>
      </w:r>
      <w:proofErr w:type="spellEnd"/>
      <w:r w:rsidRPr="00E83F64">
        <w:rPr>
          <w:color w:val="000000"/>
        </w:rPr>
        <w:t xml:space="preserve"> </w:t>
      </w:r>
      <w:r w:rsidRPr="00E83F64">
        <w:rPr>
          <w:color w:val="000000"/>
          <w:lang w:val="en-US"/>
        </w:rPr>
        <w:t>M</w:t>
      </w:r>
      <w:r w:rsidRPr="00E83F64">
        <w:rPr>
          <w:color w:val="000000"/>
        </w:rPr>
        <w:t xml:space="preserve">, </w:t>
      </w:r>
      <w:proofErr w:type="spellStart"/>
      <w:r w:rsidRPr="00E83F64">
        <w:rPr>
          <w:color w:val="000000"/>
          <w:lang w:val="en-US"/>
        </w:rPr>
        <w:t>Lukyanov</w:t>
      </w:r>
      <w:proofErr w:type="spellEnd"/>
      <w:r w:rsidRPr="00E83F64">
        <w:rPr>
          <w:color w:val="000000"/>
        </w:rPr>
        <w:t xml:space="preserve"> </w:t>
      </w:r>
      <w:r w:rsidRPr="00E83F64">
        <w:rPr>
          <w:color w:val="000000"/>
          <w:lang w:val="en-US"/>
        </w:rPr>
        <w:t>S</w:t>
      </w:r>
      <w:r w:rsidRPr="00E83F64">
        <w:rPr>
          <w:color w:val="000000"/>
        </w:rPr>
        <w:t xml:space="preserve">, </w:t>
      </w:r>
      <w:proofErr w:type="spellStart"/>
      <w:r w:rsidRPr="00E83F64">
        <w:rPr>
          <w:color w:val="000000"/>
          <w:lang w:val="en-US"/>
        </w:rPr>
        <w:t>Mamedov</w:t>
      </w:r>
      <w:proofErr w:type="spellEnd"/>
      <w:r w:rsidRPr="00E83F64">
        <w:rPr>
          <w:color w:val="000000"/>
        </w:rPr>
        <w:t xml:space="preserve"> </w:t>
      </w:r>
      <w:r w:rsidRPr="00E83F64">
        <w:rPr>
          <w:color w:val="000000"/>
          <w:lang w:val="en-US"/>
        </w:rPr>
        <w:t>IZ</w:t>
      </w:r>
      <w:r w:rsidRPr="00E83F64">
        <w:rPr>
          <w:color w:val="000000"/>
        </w:rPr>
        <w:t xml:space="preserve">, </w:t>
      </w:r>
      <w:proofErr w:type="spellStart"/>
      <w:r w:rsidRPr="00E83F64">
        <w:rPr>
          <w:color w:val="000000"/>
          <w:lang w:val="en-US"/>
        </w:rPr>
        <w:t>Lebedev</w:t>
      </w:r>
      <w:proofErr w:type="spellEnd"/>
      <w:r w:rsidRPr="00E83F64">
        <w:rPr>
          <w:color w:val="000000"/>
        </w:rPr>
        <w:t xml:space="preserve"> </w:t>
      </w:r>
      <w:r w:rsidRPr="00E83F64">
        <w:rPr>
          <w:color w:val="000000"/>
          <w:lang w:val="en-US"/>
        </w:rPr>
        <w:t>YB</w:t>
      </w:r>
      <w:r w:rsidRPr="00E83F64">
        <w:rPr>
          <w:color w:val="000000"/>
        </w:rPr>
        <w:t xml:space="preserve">, </w:t>
      </w:r>
      <w:proofErr w:type="spellStart"/>
      <w:r w:rsidRPr="00E83F64">
        <w:rPr>
          <w:color w:val="000000"/>
          <w:lang w:val="en-US"/>
        </w:rPr>
        <w:t>Chudakov</w:t>
      </w:r>
      <w:proofErr w:type="spellEnd"/>
      <w:r w:rsidRPr="00E83F64">
        <w:rPr>
          <w:color w:val="000000"/>
        </w:rPr>
        <w:t xml:space="preserve"> </w:t>
      </w:r>
      <w:r w:rsidRPr="00E83F64">
        <w:rPr>
          <w:color w:val="000000"/>
          <w:lang w:val="en-US"/>
        </w:rPr>
        <w:t>DM</w:t>
      </w:r>
      <w:r w:rsidRPr="00E83F64">
        <w:rPr>
          <w:color w:val="000000"/>
        </w:rPr>
        <w:t xml:space="preserve">, </w:t>
      </w:r>
      <w:proofErr w:type="spellStart"/>
      <w:r w:rsidRPr="00E83F64">
        <w:rPr>
          <w:color w:val="000000"/>
          <w:lang w:val="en-US"/>
        </w:rPr>
        <w:t>Zvyagin</w:t>
      </w:r>
      <w:proofErr w:type="spellEnd"/>
      <w:r w:rsidRPr="00E83F64">
        <w:rPr>
          <w:color w:val="000000"/>
        </w:rPr>
        <w:t xml:space="preserve"> </w:t>
      </w:r>
      <w:r w:rsidRPr="00E83F64">
        <w:rPr>
          <w:color w:val="000000"/>
          <w:lang w:val="en-US"/>
        </w:rPr>
        <w:t>IV</w:t>
      </w:r>
      <w:r w:rsidRPr="00E83F64">
        <w:rPr>
          <w:color w:val="000000"/>
        </w:rPr>
        <w:t xml:space="preserve">. </w:t>
      </w:r>
      <w:r w:rsidRPr="00E83F64">
        <w:rPr>
          <w:color w:val="000000"/>
          <w:lang w:val="en-US"/>
        </w:rPr>
        <w:t>CD8+ T cells with characteristic T cell receptor beta motif are detected in blood and expanded in synovial fluid of ankylosing spondylitis patients. Rheumatology</w:t>
      </w:r>
      <w:r w:rsidRPr="00E83F64">
        <w:rPr>
          <w:color w:val="000000"/>
        </w:rPr>
        <w:t xml:space="preserve"> (</w:t>
      </w:r>
      <w:r w:rsidRPr="00E83F64">
        <w:rPr>
          <w:color w:val="000000"/>
          <w:lang w:val="en-US"/>
        </w:rPr>
        <w:t>Oxford</w:t>
      </w:r>
      <w:r w:rsidRPr="00E83F64">
        <w:rPr>
          <w:color w:val="000000"/>
        </w:rPr>
        <w:t xml:space="preserve">). 2018 </w:t>
      </w:r>
      <w:r w:rsidRPr="00E83F64">
        <w:rPr>
          <w:color w:val="000000"/>
          <w:lang w:val="en-US"/>
        </w:rPr>
        <w:t>Jun</w:t>
      </w:r>
      <w:r w:rsidRPr="00E83F64">
        <w:rPr>
          <w:color w:val="000000"/>
        </w:rPr>
        <w:t xml:space="preserve"> 1;57(6):1097-1104. </w:t>
      </w:r>
      <w:proofErr w:type="spellStart"/>
      <w:r w:rsidRPr="00E83F64">
        <w:rPr>
          <w:color w:val="000000"/>
          <w:lang w:val="en-US"/>
        </w:rPr>
        <w:t>doi</w:t>
      </w:r>
      <w:proofErr w:type="spellEnd"/>
      <w:r w:rsidRPr="00E83F64">
        <w:rPr>
          <w:color w:val="000000"/>
        </w:rPr>
        <w:t>: 10.1093/</w:t>
      </w:r>
      <w:proofErr w:type="spellStart"/>
      <w:r w:rsidRPr="00E83F64">
        <w:rPr>
          <w:color w:val="000000"/>
        </w:rPr>
        <w:t>rheumatology</w:t>
      </w:r>
      <w:proofErr w:type="spellEnd"/>
      <w:r w:rsidRPr="00E83F64">
        <w:rPr>
          <w:color w:val="000000"/>
        </w:rPr>
        <w:t>/kex517.</w:t>
      </w:r>
    </w:p>
    <w:p w14:paraId="7B3A6A2D" w14:textId="77777777" w:rsidR="00954D78" w:rsidRPr="00E83F64" w:rsidRDefault="00954D78" w:rsidP="00E83F64">
      <w:pPr>
        <w:pStyle w:val="a3"/>
        <w:numPr>
          <w:ilvl w:val="0"/>
          <w:numId w:val="7"/>
        </w:numPr>
        <w:spacing w:after="0" w:line="360" w:lineRule="auto"/>
        <w:contextualSpacing/>
        <w:jc w:val="both"/>
        <w:rPr>
          <w:color w:val="000000"/>
          <w:lang w:val="en-US"/>
        </w:rPr>
      </w:pPr>
      <w:proofErr w:type="spellStart"/>
      <w:r w:rsidRPr="00E83F64">
        <w:rPr>
          <w:color w:val="000000"/>
          <w:lang w:val="en-US"/>
        </w:rPr>
        <w:t>Kondratyeva</w:t>
      </w:r>
      <w:proofErr w:type="spellEnd"/>
      <w:r w:rsidRPr="00E83F64">
        <w:rPr>
          <w:color w:val="000000"/>
          <w:lang w:val="en-US"/>
        </w:rPr>
        <w:t xml:space="preserve"> L, </w:t>
      </w:r>
      <w:proofErr w:type="spellStart"/>
      <w:r w:rsidRPr="00E83F64">
        <w:rPr>
          <w:color w:val="000000"/>
          <w:lang w:val="en-US"/>
        </w:rPr>
        <w:t>Popkova</w:t>
      </w:r>
      <w:proofErr w:type="spellEnd"/>
      <w:r w:rsidRPr="00E83F64">
        <w:rPr>
          <w:color w:val="000000"/>
          <w:lang w:val="en-US"/>
        </w:rPr>
        <w:t xml:space="preserve"> T. The insulin resistance, metabolic syndrome and type 2 diabetes mellitus development risk assessment in rheumatoid arthritis patients. EULAR 2018. Abstracts. Ann Rheum Dis. 2018, Vol.77, Suppl. 2, S-1353. DOI:10.1136/annrheumdis-2018-eular.3264.</w:t>
      </w:r>
    </w:p>
    <w:p w14:paraId="0B08334B" w14:textId="77777777" w:rsidR="00954D78" w:rsidRPr="00E83F64" w:rsidRDefault="00954D78" w:rsidP="00E83F64">
      <w:pPr>
        <w:pStyle w:val="a3"/>
        <w:numPr>
          <w:ilvl w:val="0"/>
          <w:numId w:val="7"/>
        </w:numPr>
        <w:spacing w:after="0" w:line="360" w:lineRule="auto"/>
        <w:contextualSpacing/>
        <w:jc w:val="both"/>
        <w:rPr>
          <w:color w:val="000000"/>
          <w:lang w:val="en-US"/>
        </w:rPr>
      </w:pPr>
      <w:proofErr w:type="spellStart"/>
      <w:r w:rsidRPr="00E83F64">
        <w:rPr>
          <w:color w:val="000000"/>
          <w:lang w:val="en-US"/>
        </w:rPr>
        <w:t>Gorbunova</w:t>
      </w:r>
      <w:proofErr w:type="spellEnd"/>
      <w:r w:rsidRPr="00E83F64">
        <w:rPr>
          <w:color w:val="000000"/>
          <w:lang w:val="en-US"/>
        </w:rPr>
        <w:t xml:space="preserve"> Y, </w:t>
      </w:r>
      <w:proofErr w:type="spellStart"/>
      <w:r w:rsidRPr="00E83F64">
        <w:rPr>
          <w:color w:val="000000"/>
          <w:lang w:val="en-US"/>
        </w:rPr>
        <w:t>Popkova</w:t>
      </w:r>
      <w:proofErr w:type="spellEnd"/>
      <w:r w:rsidRPr="00E83F64">
        <w:rPr>
          <w:color w:val="000000"/>
          <w:lang w:val="en-US"/>
        </w:rPr>
        <w:t xml:space="preserve"> T, </w:t>
      </w:r>
      <w:proofErr w:type="spellStart"/>
      <w:r w:rsidRPr="00E83F64">
        <w:rPr>
          <w:color w:val="000000"/>
          <w:lang w:val="en-US"/>
        </w:rPr>
        <w:t>Kondratyeva</w:t>
      </w:r>
      <w:proofErr w:type="spellEnd"/>
      <w:r w:rsidRPr="00E83F64">
        <w:rPr>
          <w:color w:val="000000"/>
          <w:lang w:val="en-US"/>
        </w:rPr>
        <w:t xml:space="preserve"> L, Smirnov A, </w:t>
      </w:r>
      <w:proofErr w:type="spellStart"/>
      <w:r w:rsidRPr="00E83F64">
        <w:rPr>
          <w:color w:val="000000"/>
          <w:lang w:val="en-US"/>
        </w:rPr>
        <w:t>Nasonov</w:t>
      </w:r>
      <w:proofErr w:type="spellEnd"/>
      <w:r w:rsidRPr="00E83F64">
        <w:rPr>
          <w:color w:val="000000"/>
          <w:lang w:val="en-US"/>
        </w:rPr>
        <w:t xml:space="preserve"> E. </w:t>
      </w:r>
      <w:proofErr w:type="spellStart"/>
      <w:r w:rsidRPr="00E83F64">
        <w:rPr>
          <w:color w:val="000000"/>
          <w:lang w:val="en-US"/>
        </w:rPr>
        <w:t>Dinamics</w:t>
      </w:r>
      <w:proofErr w:type="spellEnd"/>
      <w:r w:rsidRPr="00E83F64">
        <w:rPr>
          <w:color w:val="000000"/>
          <w:lang w:val="en-US"/>
        </w:rPr>
        <w:t xml:space="preserve"> of quantitative body composition indices by the method of dual-energy x-ray absorptiometry (DRA) in patients with early RA depending on the achieved activity of the disease. EULAR 2018. Abstracts. Ann Rheum Dis, 2018, Vol.77, Suppl. 2, S-1353. DOI:10.1136/annrheumdis-2018-eular.5751.</w:t>
      </w:r>
    </w:p>
    <w:p w14:paraId="08383278" w14:textId="77777777" w:rsidR="00954D78" w:rsidRPr="00E83F64" w:rsidRDefault="00954D78" w:rsidP="00E83F64">
      <w:pPr>
        <w:pStyle w:val="a3"/>
        <w:numPr>
          <w:ilvl w:val="0"/>
          <w:numId w:val="7"/>
        </w:numPr>
        <w:spacing w:after="0" w:line="360" w:lineRule="auto"/>
        <w:contextualSpacing/>
        <w:jc w:val="both"/>
        <w:rPr>
          <w:color w:val="000000"/>
        </w:rPr>
      </w:pPr>
      <w:proofErr w:type="spellStart"/>
      <w:r w:rsidRPr="00E83F64">
        <w:rPr>
          <w:color w:val="000000"/>
          <w:lang w:val="en-US"/>
        </w:rPr>
        <w:t>Gerasimova</w:t>
      </w:r>
      <w:proofErr w:type="spellEnd"/>
      <w:r w:rsidRPr="00E83F64">
        <w:rPr>
          <w:color w:val="000000"/>
          <w:lang w:val="en-US"/>
        </w:rPr>
        <w:t xml:space="preserve"> E, </w:t>
      </w:r>
      <w:proofErr w:type="spellStart"/>
      <w:r w:rsidRPr="00E83F64">
        <w:rPr>
          <w:color w:val="000000"/>
          <w:lang w:val="en-US"/>
        </w:rPr>
        <w:t>Popkova</w:t>
      </w:r>
      <w:proofErr w:type="spellEnd"/>
      <w:r w:rsidRPr="00E83F64">
        <w:rPr>
          <w:color w:val="000000"/>
          <w:lang w:val="en-US"/>
        </w:rPr>
        <w:t xml:space="preserve"> T, </w:t>
      </w:r>
      <w:proofErr w:type="spellStart"/>
      <w:r w:rsidRPr="00E83F64">
        <w:rPr>
          <w:color w:val="000000"/>
          <w:lang w:val="en-US"/>
        </w:rPr>
        <w:t>Aleksankin</w:t>
      </w:r>
      <w:proofErr w:type="spellEnd"/>
      <w:r w:rsidRPr="00E83F64">
        <w:rPr>
          <w:color w:val="000000"/>
          <w:lang w:val="en-US"/>
        </w:rPr>
        <w:t xml:space="preserve"> A, </w:t>
      </w:r>
      <w:proofErr w:type="spellStart"/>
      <w:r w:rsidRPr="00E83F64">
        <w:rPr>
          <w:color w:val="000000"/>
          <w:lang w:val="en-US"/>
        </w:rPr>
        <w:t>Aleksandrova</w:t>
      </w:r>
      <w:proofErr w:type="spellEnd"/>
      <w:r w:rsidRPr="00E83F64">
        <w:rPr>
          <w:color w:val="000000"/>
          <w:lang w:val="en-US"/>
        </w:rPr>
        <w:t xml:space="preserve"> E. The blood B-cell subsets and effect of tocilizumab therapy on them in patients with rheumatoid arthritis.  Ann Rheum Dis, 2018, Vol.77, Suppl. 2, S-1353. DOI:10.1136/annrheumdis-2018-eular.4566. EULAR 2018. </w:t>
      </w:r>
      <w:proofErr w:type="spellStart"/>
      <w:r w:rsidRPr="00E83F64">
        <w:rPr>
          <w:color w:val="000000"/>
        </w:rPr>
        <w:t>Abstracts</w:t>
      </w:r>
      <w:proofErr w:type="spellEnd"/>
      <w:r w:rsidRPr="00E83F64">
        <w:rPr>
          <w:color w:val="000000"/>
        </w:rPr>
        <w:t>.</w:t>
      </w:r>
    </w:p>
    <w:p w14:paraId="6EF4D47F" w14:textId="77777777" w:rsidR="00954D78" w:rsidRPr="00E83F64" w:rsidRDefault="00954D78" w:rsidP="00E83F64">
      <w:pPr>
        <w:pStyle w:val="a3"/>
        <w:numPr>
          <w:ilvl w:val="0"/>
          <w:numId w:val="7"/>
        </w:numPr>
        <w:spacing w:after="0" w:line="360" w:lineRule="auto"/>
        <w:contextualSpacing/>
        <w:jc w:val="both"/>
        <w:rPr>
          <w:color w:val="000000"/>
        </w:rPr>
      </w:pPr>
      <w:proofErr w:type="spellStart"/>
      <w:r w:rsidRPr="00E83F64">
        <w:rPr>
          <w:color w:val="000000"/>
          <w:lang w:val="en-US"/>
        </w:rPr>
        <w:lastRenderedPageBreak/>
        <w:t>Udachkina</w:t>
      </w:r>
      <w:proofErr w:type="spellEnd"/>
      <w:r w:rsidRPr="00E83F64">
        <w:rPr>
          <w:color w:val="000000"/>
          <w:lang w:val="en-US"/>
        </w:rPr>
        <w:t xml:space="preserve"> H, </w:t>
      </w:r>
      <w:proofErr w:type="spellStart"/>
      <w:r w:rsidRPr="00E83F64">
        <w:rPr>
          <w:color w:val="000000"/>
          <w:lang w:val="en-US"/>
        </w:rPr>
        <w:t>Novikova</w:t>
      </w:r>
      <w:proofErr w:type="spellEnd"/>
      <w:r w:rsidRPr="00E83F64">
        <w:rPr>
          <w:color w:val="000000"/>
          <w:lang w:val="en-US"/>
        </w:rPr>
        <w:t xml:space="preserve"> D, </w:t>
      </w:r>
      <w:proofErr w:type="spellStart"/>
      <w:r w:rsidRPr="00E83F64">
        <w:rPr>
          <w:color w:val="000000"/>
          <w:lang w:val="en-US"/>
        </w:rPr>
        <w:t>Popkova</w:t>
      </w:r>
      <w:proofErr w:type="spellEnd"/>
      <w:r w:rsidRPr="00E83F64">
        <w:rPr>
          <w:color w:val="000000"/>
          <w:lang w:val="en-US"/>
        </w:rPr>
        <w:t xml:space="preserve"> T, </w:t>
      </w:r>
      <w:proofErr w:type="spellStart"/>
      <w:r w:rsidRPr="00E83F64">
        <w:rPr>
          <w:color w:val="000000"/>
          <w:lang w:val="en-US"/>
        </w:rPr>
        <w:t>Markelova</w:t>
      </w:r>
      <w:proofErr w:type="spellEnd"/>
      <w:r w:rsidRPr="00E83F64">
        <w:rPr>
          <w:color w:val="000000"/>
          <w:lang w:val="en-US"/>
        </w:rPr>
        <w:t xml:space="preserve"> E, </w:t>
      </w:r>
      <w:proofErr w:type="spellStart"/>
      <w:r w:rsidRPr="00E83F64">
        <w:rPr>
          <w:color w:val="000000"/>
          <w:lang w:val="en-US"/>
        </w:rPr>
        <w:t>Kirillova</w:t>
      </w:r>
      <w:proofErr w:type="spellEnd"/>
      <w:r w:rsidRPr="00E83F64">
        <w:rPr>
          <w:color w:val="000000"/>
          <w:lang w:val="en-US"/>
        </w:rPr>
        <w:t xml:space="preserve"> I, </w:t>
      </w:r>
      <w:proofErr w:type="spellStart"/>
      <w:r w:rsidRPr="00E83F64">
        <w:rPr>
          <w:color w:val="000000"/>
          <w:lang w:val="en-US"/>
        </w:rPr>
        <w:t>Gerasimova</w:t>
      </w:r>
      <w:proofErr w:type="spellEnd"/>
      <w:r w:rsidRPr="00E83F64">
        <w:rPr>
          <w:color w:val="000000"/>
          <w:lang w:val="en-US"/>
        </w:rPr>
        <w:t xml:space="preserve"> E. Relationship between cardiac </w:t>
      </w:r>
      <w:proofErr w:type="spellStart"/>
      <w:r w:rsidRPr="00E83F64">
        <w:rPr>
          <w:color w:val="000000"/>
          <w:lang w:val="en-US"/>
        </w:rPr>
        <w:t>valvular</w:t>
      </w:r>
      <w:proofErr w:type="spellEnd"/>
      <w:r w:rsidRPr="00E83F64">
        <w:rPr>
          <w:color w:val="000000"/>
          <w:lang w:val="en-US"/>
        </w:rPr>
        <w:t xml:space="preserve"> calcification, carotid atherosclerosis, and coronary calcification in patients with rheumatoid arthritis. </w:t>
      </w:r>
      <w:proofErr w:type="spellStart"/>
      <w:r w:rsidRPr="00E83F64">
        <w:rPr>
          <w:color w:val="000000"/>
        </w:rPr>
        <w:t>Ann</w:t>
      </w:r>
      <w:proofErr w:type="spellEnd"/>
      <w:r w:rsidRPr="00E83F64">
        <w:rPr>
          <w:color w:val="000000"/>
        </w:rPr>
        <w:t xml:space="preserve"> </w:t>
      </w:r>
      <w:proofErr w:type="spellStart"/>
      <w:r w:rsidRPr="00E83F64">
        <w:rPr>
          <w:color w:val="000000"/>
        </w:rPr>
        <w:t>Rheum</w:t>
      </w:r>
      <w:proofErr w:type="spellEnd"/>
      <w:r w:rsidRPr="00E83F64">
        <w:rPr>
          <w:color w:val="000000"/>
        </w:rPr>
        <w:t xml:space="preserve"> </w:t>
      </w:r>
      <w:proofErr w:type="spellStart"/>
      <w:r w:rsidRPr="00E83F64">
        <w:rPr>
          <w:color w:val="000000"/>
        </w:rPr>
        <w:t>Dis</w:t>
      </w:r>
      <w:proofErr w:type="spellEnd"/>
      <w:r w:rsidRPr="00E83F64">
        <w:rPr>
          <w:color w:val="000000"/>
        </w:rPr>
        <w:t xml:space="preserve">, 2018, Vol.77, </w:t>
      </w:r>
      <w:proofErr w:type="spellStart"/>
      <w:r w:rsidRPr="00E83F64">
        <w:rPr>
          <w:color w:val="000000"/>
        </w:rPr>
        <w:t>Suppl</w:t>
      </w:r>
      <w:proofErr w:type="spellEnd"/>
      <w:r w:rsidRPr="00E83F64">
        <w:rPr>
          <w:color w:val="000000"/>
        </w:rPr>
        <w:t>. 2, S- 1353. DOI:10.1136/annrheumdis-2018-eular.5447.</w:t>
      </w:r>
    </w:p>
    <w:p w14:paraId="3FFC0AC0" w14:textId="77777777" w:rsidR="00954D78" w:rsidRPr="00E83F64" w:rsidRDefault="00954D78" w:rsidP="00E83F64">
      <w:pPr>
        <w:pStyle w:val="a3"/>
        <w:numPr>
          <w:ilvl w:val="0"/>
          <w:numId w:val="7"/>
        </w:numPr>
        <w:spacing w:after="0" w:line="360" w:lineRule="auto"/>
        <w:contextualSpacing/>
        <w:jc w:val="both"/>
        <w:rPr>
          <w:color w:val="000000"/>
        </w:rPr>
      </w:pPr>
      <w:proofErr w:type="spellStart"/>
      <w:r w:rsidRPr="00E83F64">
        <w:rPr>
          <w:color w:val="000000"/>
          <w:lang w:val="en-US"/>
        </w:rPr>
        <w:t>Kondrateva</w:t>
      </w:r>
      <w:proofErr w:type="spellEnd"/>
      <w:r w:rsidRPr="00E83F64">
        <w:rPr>
          <w:color w:val="000000"/>
          <w:lang w:val="en-US"/>
        </w:rPr>
        <w:t xml:space="preserve"> L, </w:t>
      </w:r>
      <w:proofErr w:type="spellStart"/>
      <w:r w:rsidRPr="00E83F64">
        <w:rPr>
          <w:color w:val="000000"/>
          <w:lang w:val="en-US"/>
        </w:rPr>
        <w:t>Popkova</w:t>
      </w:r>
      <w:proofErr w:type="spellEnd"/>
      <w:r w:rsidRPr="00E83F64">
        <w:rPr>
          <w:color w:val="000000"/>
          <w:lang w:val="en-US"/>
        </w:rPr>
        <w:t xml:space="preserve"> T. Traditional type 2 diabetes risk factors and insulin resistance in patients with rheumatoid arthritis. Clinical and Experimental Rheumatology, XVII Mediterranean Congress of Rheumatology. Abstracts. </w:t>
      </w:r>
      <w:r w:rsidRPr="00E83F64">
        <w:rPr>
          <w:color w:val="000000"/>
        </w:rPr>
        <w:t>2018, Vol.36, N.1, Suppl.109, S-72.</w:t>
      </w:r>
    </w:p>
    <w:p w14:paraId="6EC2DCC6" w14:textId="77777777" w:rsidR="00954D78" w:rsidRPr="00E83F64" w:rsidRDefault="00954D78" w:rsidP="00E83F64">
      <w:pPr>
        <w:pStyle w:val="a3"/>
        <w:numPr>
          <w:ilvl w:val="0"/>
          <w:numId w:val="7"/>
        </w:numPr>
        <w:spacing w:after="0" w:line="360" w:lineRule="auto"/>
        <w:contextualSpacing/>
        <w:jc w:val="both"/>
        <w:rPr>
          <w:color w:val="000000"/>
        </w:rPr>
      </w:pPr>
      <w:proofErr w:type="spellStart"/>
      <w:r w:rsidRPr="00E83F64">
        <w:rPr>
          <w:color w:val="000000"/>
          <w:lang w:val="en-US"/>
        </w:rPr>
        <w:t>Gerasimova</w:t>
      </w:r>
      <w:proofErr w:type="spellEnd"/>
      <w:r w:rsidRPr="00E83F64">
        <w:rPr>
          <w:color w:val="000000"/>
          <w:lang w:val="en-US"/>
        </w:rPr>
        <w:t xml:space="preserve"> </w:t>
      </w:r>
      <w:proofErr w:type="gramStart"/>
      <w:r w:rsidRPr="00E83F64">
        <w:rPr>
          <w:color w:val="000000"/>
        </w:rPr>
        <w:t>Е</w:t>
      </w:r>
      <w:r w:rsidRPr="00E83F64">
        <w:rPr>
          <w:color w:val="000000"/>
          <w:lang w:val="en-US"/>
        </w:rPr>
        <w:t>.,</w:t>
      </w:r>
      <w:proofErr w:type="gramEnd"/>
      <w:r w:rsidRPr="00E83F64">
        <w:rPr>
          <w:color w:val="000000"/>
          <w:lang w:val="en-US"/>
        </w:rPr>
        <w:t xml:space="preserve"> </w:t>
      </w:r>
      <w:proofErr w:type="spellStart"/>
      <w:r w:rsidRPr="00E83F64">
        <w:rPr>
          <w:color w:val="000000"/>
          <w:lang w:val="en-US"/>
        </w:rPr>
        <w:t>Popkova</w:t>
      </w:r>
      <w:proofErr w:type="spellEnd"/>
      <w:r w:rsidRPr="00E83F64">
        <w:rPr>
          <w:color w:val="000000"/>
          <w:lang w:val="en-US"/>
        </w:rPr>
        <w:t xml:space="preserve"> </w:t>
      </w:r>
      <w:r w:rsidRPr="00E83F64">
        <w:rPr>
          <w:color w:val="000000"/>
        </w:rPr>
        <w:t>Т</w:t>
      </w:r>
      <w:r w:rsidRPr="00E83F64">
        <w:rPr>
          <w:color w:val="000000"/>
          <w:lang w:val="en-US"/>
        </w:rPr>
        <w:t xml:space="preserve">, </w:t>
      </w:r>
      <w:proofErr w:type="spellStart"/>
      <w:r w:rsidRPr="00E83F64">
        <w:rPr>
          <w:color w:val="000000"/>
          <w:lang w:val="en-US"/>
        </w:rPr>
        <w:t>Martinova</w:t>
      </w:r>
      <w:proofErr w:type="spellEnd"/>
      <w:r w:rsidRPr="00E83F64">
        <w:rPr>
          <w:color w:val="000000"/>
          <w:lang w:val="en-US"/>
        </w:rPr>
        <w:t xml:space="preserve"> A, </w:t>
      </w:r>
      <w:proofErr w:type="spellStart"/>
      <w:r w:rsidRPr="00E83F64">
        <w:rPr>
          <w:color w:val="000000"/>
          <w:lang w:val="en-US"/>
        </w:rPr>
        <w:t>Zhilyaev</w:t>
      </w:r>
      <w:proofErr w:type="spellEnd"/>
      <w:r w:rsidRPr="00E83F64">
        <w:rPr>
          <w:color w:val="000000"/>
          <w:lang w:val="en-US"/>
        </w:rPr>
        <w:t xml:space="preserve"> </w:t>
      </w:r>
      <w:r w:rsidRPr="00E83F64">
        <w:rPr>
          <w:color w:val="000000"/>
        </w:rPr>
        <w:t>Е</w:t>
      </w:r>
      <w:r w:rsidRPr="00E83F64">
        <w:rPr>
          <w:color w:val="000000"/>
          <w:lang w:val="en-US"/>
        </w:rPr>
        <w:t xml:space="preserve">, </w:t>
      </w:r>
      <w:proofErr w:type="spellStart"/>
      <w:r w:rsidRPr="00E83F64">
        <w:rPr>
          <w:color w:val="000000"/>
          <w:lang w:val="en-US"/>
        </w:rPr>
        <w:t>Lukina</w:t>
      </w:r>
      <w:proofErr w:type="spellEnd"/>
      <w:r w:rsidRPr="00E83F64">
        <w:rPr>
          <w:color w:val="000000"/>
          <w:lang w:val="en-US"/>
        </w:rPr>
        <w:t xml:space="preserve"> G. The effect of tocilizumab therapy on the Body Mass Index, waist and hip circumference, lipids profiles in patients with rheumatoid arthritis. Clinical and Experimental Rheumatology, XVII Mediterranean Congress of Rheumatology. Abstract. </w:t>
      </w:r>
      <w:r w:rsidRPr="00E83F64">
        <w:rPr>
          <w:color w:val="000000"/>
        </w:rPr>
        <w:t xml:space="preserve">2018, Vol.36, no.1, Suppl.109, S-72. </w:t>
      </w:r>
    </w:p>
    <w:p w14:paraId="7BFA490A" w14:textId="591F6451" w:rsidR="00BC4854" w:rsidRPr="00E83F64" w:rsidRDefault="00BC4854" w:rsidP="00E83F64">
      <w:pPr>
        <w:spacing w:after="0" w:line="360" w:lineRule="auto"/>
        <w:contextualSpacing/>
        <w:jc w:val="both"/>
        <w:rPr>
          <w:rStyle w:val="a4"/>
          <w:rFonts w:ascii="Times New Roman" w:hAnsi="Times New Roman" w:cs="Times New Roman"/>
          <w:color w:val="000000"/>
          <w:sz w:val="24"/>
          <w:szCs w:val="24"/>
        </w:rPr>
      </w:pPr>
      <w:r w:rsidRPr="00E83F64">
        <w:rPr>
          <w:rStyle w:val="a4"/>
          <w:rFonts w:ascii="Times New Roman" w:hAnsi="Times New Roman" w:cs="Times New Roman"/>
          <w:color w:val="000000"/>
          <w:sz w:val="24"/>
          <w:szCs w:val="24"/>
        </w:rPr>
        <w:t>ВЫСТУПЛЕНИЯ С ПОСТЕРНЫМИ ДОКЛАДАМИ НА КОНФЕРЕНЦИЯХ:</w:t>
      </w:r>
    </w:p>
    <w:p w14:paraId="7EB2D60D" w14:textId="77777777" w:rsidR="00954D78" w:rsidRPr="00E83F64" w:rsidRDefault="00954D78" w:rsidP="00E83F64">
      <w:pPr>
        <w:spacing w:line="360" w:lineRule="auto"/>
        <w:contextualSpacing/>
        <w:jc w:val="both"/>
        <w:rPr>
          <w:rFonts w:ascii="Times New Roman" w:hAnsi="Times New Roman" w:cs="Times New Roman"/>
          <w:b/>
          <w:sz w:val="24"/>
          <w:szCs w:val="24"/>
        </w:rPr>
      </w:pPr>
      <w:r w:rsidRPr="00E83F64">
        <w:rPr>
          <w:rFonts w:ascii="Times New Roman" w:hAnsi="Times New Roman" w:cs="Times New Roman"/>
          <w:b/>
          <w:sz w:val="24"/>
          <w:szCs w:val="24"/>
        </w:rPr>
        <w:t>Постеры международные</w:t>
      </w:r>
    </w:p>
    <w:p w14:paraId="2DCAB619" w14:textId="77777777" w:rsidR="00954D78" w:rsidRPr="00E83F64" w:rsidRDefault="00954D78" w:rsidP="00E83F64">
      <w:pPr>
        <w:pStyle w:val="a7"/>
        <w:numPr>
          <w:ilvl w:val="0"/>
          <w:numId w:val="8"/>
        </w:numPr>
        <w:spacing w:line="360" w:lineRule="auto"/>
        <w:jc w:val="both"/>
        <w:rPr>
          <w:rFonts w:ascii="Times New Roman" w:hAnsi="Times New Roman" w:cs="Times New Roman"/>
          <w:sz w:val="24"/>
          <w:szCs w:val="24"/>
        </w:rPr>
      </w:pPr>
      <w:proofErr w:type="spellStart"/>
      <w:r w:rsidRPr="00E83F64">
        <w:rPr>
          <w:rFonts w:ascii="Times New Roman" w:hAnsi="Times New Roman" w:cs="Times New Roman"/>
          <w:sz w:val="24"/>
          <w:szCs w:val="24"/>
          <w:lang w:val="en-US"/>
        </w:rPr>
        <w:t>Gerasimova</w:t>
      </w:r>
      <w:proofErr w:type="spellEnd"/>
      <w:r w:rsidRPr="00E83F64">
        <w:rPr>
          <w:rFonts w:ascii="Times New Roman" w:hAnsi="Times New Roman" w:cs="Times New Roman"/>
          <w:sz w:val="24"/>
          <w:szCs w:val="24"/>
          <w:lang w:val="en-US"/>
        </w:rPr>
        <w:t xml:space="preserve"> E, </w:t>
      </w:r>
      <w:proofErr w:type="spellStart"/>
      <w:r w:rsidRPr="00E83F64">
        <w:rPr>
          <w:rFonts w:ascii="Times New Roman" w:hAnsi="Times New Roman" w:cs="Times New Roman"/>
          <w:sz w:val="24"/>
          <w:szCs w:val="24"/>
          <w:lang w:val="en-US"/>
        </w:rPr>
        <w:t>Popkova</w:t>
      </w:r>
      <w:proofErr w:type="spellEnd"/>
      <w:r w:rsidRPr="00E83F64">
        <w:rPr>
          <w:rFonts w:ascii="Times New Roman" w:hAnsi="Times New Roman" w:cs="Times New Roman"/>
          <w:sz w:val="24"/>
          <w:szCs w:val="24"/>
          <w:lang w:val="en-US"/>
        </w:rPr>
        <w:t xml:space="preserve"> T, </w:t>
      </w:r>
      <w:proofErr w:type="spellStart"/>
      <w:r w:rsidRPr="00E83F64">
        <w:rPr>
          <w:rFonts w:ascii="Times New Roman" w:hAnsi="Times New Roman" w:cs="Times New Roman"/>
          <w:sz w:val="24"/>
          <w:szCs w:val="24"/>
          <w:lang w:val="en-US"/>
        </w:rPr>
        <w:t>Aleksankin</w:t>
      </w:r>
      <w:proofErr w:type="spellEnd"/>
      <w:r w:rsidRPr="00E83F64">
        <w:rPr>
          <w:rFonts w:ascii="Times New Roman" w:hAnsi="Times New Roman" w:cs="Times New Roman"/>
          <w:sz w:val="24"/>
          <w:szCs w:val="24"/>
          <w:lang w:val="en-US"/>
        </w:rPr>
        <w:t xml:space="preserve"> A, </w:t>
      </w:r>
      <w:proofErr w:type="spellStart"/>
      <w:r w:rsidRPr="00E83F64">
        <w:rPr>
          <w:rFonts w:ascii="Times New Roman" w:hAnsi="Times New Roman" w:cs="Times New Roman"/>
          <w:sz w:val="24"/>
          <w:szCs w:val="24"/>
          <w:lang w:val="en-US"/>
        </w:rPr>
        <w:t>Aleksandrova</w:t>
      </w:r>
      <w:proofErr w:type="spellEnd"/>
      <w:r w:rsidRPr="00E83F64">
        <w:rPr>
          <w:rFonts w:ascii="Times New Roman" w:hAnsi="Times New Roman" w:cs="Times New Roman"/>
          <w:sz w:val="24"/>
          <w:szCs w:val="24"/>
          <w:lang w:val="en-US"/>
        </w:rPr>
        <w:t xml:space="preserve"> E. The blood b-cell subsets and effect of tocilizumab therapy on them in patients with rheumatoid arthritis.  Ann Rheum Dis, 2018, Vol.77, Suppl. 2, S- 1353. DOI:10.1136/annrheumdis-2018-eular.4566. EULAR 2018. </w:t>
      </w:r>
      <w:r w:rsidRPr="00E83F64">
        <w:rPr>
          <w:rFonts w:ascii="Times New Roman" w:hAnsi="Times New Roman" w:cs="Times New Roman"/>
          <w:sz w:val="24"/>
          <w:szCs w:val="24"/>
        </w:rPr>
        <w:t>SAT0179</w:t>
      </w:r>
    </w:p>
    <w:p w14:paraId="54B89CD8" w14:textId="77777777" w:rsidR="00954D78" w:rsidRPr="00E83F64" w:rsidRDefault="00954D78" w:rsidP="00E83F64">
      <w:pPr>
        <w:pStyle w:val="a7"/>
        <w:numPr>
          <w:ilvl w:val="0"/>
          <w:numId w:val="8"/>
        </w:numPr>
        <w:spacing w:line="360" w:lineRule="auto"/>
        <w:jc w:val="both"/>
        <w:rPr>
          <w:rFonts w:ascii="Times New Roman" w:hAnsi="Times New Roman" w:cs="Times New Roman"/>
          <w:sz w:val="24"/>
          <w:szCs w:val="24"/>
        </w:rPr>
      </w:pPr>
      <w:proofErr w:type="spellStart"/>
      <w:r w:rsidRPr="00E83F64">
        <w:rPr>
          <w:rFonts w:ascii="Times New Roman" w:hAnsi="Times New Roman" w:cs="Times New Roman"/>
          <w:sz w:val="24"/>
          <w:szCs w:val="24"/>
          <w:lang w:val="en-US"/>
        </w:rPr>
        <w:t>Udachkina</w:t>
      </w:r>
      <w:proofErr w:type="spellEnd"/>
      <w:r w:rsidRPr="00E83F64">
        <w:rPr>
          <w:rFonts w:ascii="Times New Roman" w:hAnsi="Times New Roman" w:cs="Times New Roman"/>
          <w:sz w:val="24"/>
          <w:szCs w:val="24"/>
          <w:lang w:val="en-US"/>
        </w:rPr>
        <w:t xml:space="preserve"> H, </w:t>
      </w:r>
      <w:proofErr w:type="spellStart"/>
      <w:r w:rsidRPr="00E83F64">
        <w:rPr>
          <w:rFonts w:ascii="Times New Roman" w:hAnsi="Times New Roman" w:cs="Times New Roman"/>
          <w:sz w:val="24"/>
          <w:szCs w:val="24"/>
          <w:lang w:val="en-US"/>
        </w:rPr>
        <w:t>Novikova</w:t>
      </w:r>
      <w:proofErr w:type="spellEnd"/>
      <w:r w:rsidRPr="00E83F64">
        <w:rPr>
          <w:rFonts w:ascii="Times New Roman" w:hAnsi="Times New Roman" w:cs="Times New Roman"/>
          <w:sz w:val="24"/>
          <w:szCs w:val="24"/>
          <w:lang w:val="en-US"/>
        </w:rPr>
        <w:t xml:space="preserve"> D, </w:t>
      </w:r>
      <w:proofErr w:type="spellStart"/>
      <w:r w:rsidRPr="00E83F64">
        <w:rPr>
          <w:rFonts w:ascii="Times New Roman" w:hAnsi="Times New Roman" w:cs="Times New Roman"/>
          <w:sz w:val="24"/>
          <w:szCs w:val="24"/>
          <w:lang w:val="en-US"/>
        </w:rPr>
        <w:t>Popkova</w:t>
      </w:r>
      <w:proofErr w:type="spellEnd"/>
      <w:r w:rsidRPr="00E83F64">
        <w:rPr>
          <w:rFonts w:ascii="Times New Roman" w:hAnsi="Times New Roman" w:cs="Times New Roman"/>
          <w:sz w:val="24"/>
          <w:szCs w:val="24"/>
          <w:lang w:val="en-US"/>
        </w:rPr>
        <w:t xml:space="preserve"> T, </w:t>
      </w:r>
      <w:proofErr w:type="spellStart"/>
      <w:r w:rsidRPr="00E83F64">
        <w:rPr>
          <w:rFonts w:ascii="Times New Roman" w:hAnsi="Times New Roman" w:cs="Times New Roman"/>
          <w:sz w:val="24"/>
          <w:szCs w:val="24"/>
          <w:lang w:val="en-US"/>
        </w:rPr>
        <w:t>Markelova</w:t>
      </w:r>
      <w:proofErr w:type="spellEnd"/>
      <w:r w:rsidRPr="00E83F64">
        <w:rPr>
          <w:rFonts w:ascii="Times New Roman" w:hAnsi="Times New Roman" w:cs="Times New Roman"/>
          <w:sz w:val="24"/>
          <w:szCs w:val="24"/>
          <w:lang w:val="en-US"/>
        </w:rPr>
        <w:t xml:space="preserve"> E, </w:t>
      </w:r>
      <w:proofErr w:type="spellStart"/>
      <w:r w:rsidRPr="00E83F64">
        <w:rPr>
          <w:rFonts w:ascii="Times New Roman" w:hAnsi="Times New Roman" w:cs="Times New Roman"/>
          <w:sz w:val="24"/>
          <w:szCs w:val="24"/>
          <w:lang w:val="en-US"/>
        </w:rPr>
        <w:t>Kirillova</w:t>
      </w:r>
      <w:proofErr w:type="spellEnd"/>
      <w:r w:rsidRPr="00E83F64">
        <w:rPr>
          <w:rFonts w:ascii="Times New Roman" w:hAnsi="Times New Roman" w:cs="Times New Roman"/>
          <w:sz w:val="24"/>
          <w:szCs w:val="24"/>
          <w:lang w:val="en-US"/>
        </w:rPr>
        <w:t xml:space="preserve"> I, </w:t>
      </w:r>
      <w:proofErr w:type="spellStart"/>
      <w:r w:rsidRPr="00E83F64">
        <w:rPr>
          <w:rFonts w:ascii="Times New Roman" w:hAnsi="Times New Roman" w:cs="Times New Roman"/>
          <w:sz w:val="24"/>
          <w:szCs w:val="24"/>
          <w:lang w:val="en-US"/>
        </w:rPr>
        <w:t>Gerasimova</w:t>
      </w:r>
      <w:proofErr w:type="spellEnd"/>
      <w:r w:rsidRPr="00E83F64">
        <w:rPr>
          <w:rFonts w:ascii="Times New Roman" w:hAnsi="Times New Roman" w:cs="Times New Roman"/>
          <w:sz w:val="24"/>
          <w:szCs w:val="24"/>
          <w:lang w:val="en-US"/>
        </w:rPr>
        <w:t xml:space="preserve"> E. Relationship between cardiac </w:t>
      </w:r>
      <w:proofErr w:type="spellStart"/>
      <w:r w:rsidRPr="00E83F64">
        <w:rPr>
          <w:rFonts w:ascii="Times New Roman" w:hAnsi="Times New Roman" w:cs="Times New Roman"/>
          <w:sz w:val="24"/>
          <w:szCs w:val="24"/>
          <w:lang w:val="en-US"/>
        </w:rPr>
        <w:t>valvular</w:t>
      </w:r>
      <w:proofErr w:type="spellEnd"/>
      <w:r w:rsidRPr="00E83F64">
        <w:rPr>
          <w:rFonts w:ascii="Times New Roman" w:hAnsi="Times New Roman" w:cs="Times New Roman"/>
          <w:sz w:val="24"/>
          <w:szCs w:val="24"/>
          <w:lang w:val="en-US"/>
        </w:rPr>
        <w:t xml:space="preserve"> calcification, carotid atherosclerosis, and coronary calcification in patients with rheumatoid arthritis. </w:t>
      </w:r>
      <w:proofErr w:type="spellStart"/>
      <w:r w:rsidRPr="00E83F64">
        <w:rPr>
          <w:rFonts w:ascii="Times New Roman" w:hAnsi="Times New Roman" w:cs="Times New Roman"/>
          <w:sz w:val="24"/>
          <w:szCs w:val="24"/>
        </w:rPr>
        <w:t>Ann</w:t>
      </w:r>
      <w:proofErr w:type="spellEnd"/>
      <w:r w:rsidRPr="00E83F64">
        <w:rPr>
          <w:rFonts w:ascii="Times New Roman" w:hAnsi="Times New Roman" w:cs="Times New Roman"/>
          <w:sz w:val="24"/>
          <w:szCs w:val="24"/>
        </w:rPr>
        <w:t xml:space="preserve"> </w:t>
      </w:r>
      <w:proofErr w:type="spellStart"/>
      <w:r w:rsidRPr="00E83F64">
        <w:rPr>
          <w:rFonts w:ascii="Times New Roman" w:hAnsi="Times New Roman" w:cs="Times New Roman"/>
          <w:sz w:val="24"/>
          <w:szCs w:val="24"/>
        </w:rPr>
        <w:t>Rheum</w:t>
      </w:r>
      <w:proofErr w:type="spellEnd"/>
      <w:r w:rsidRPr="00E83F64">
        <w:rPr>
          <w:rFonts w:ascii="Times New Roman" w:hAnsi="Times New Roman" w:cs="Times New Roman"/>
          <w:sz w:val="24"/>
          <w:szCs w:val="24"/>
        </w:rPr>
        <w:t xml:space="preserve"> </w:t>
      </w:r>
      <w:proofErr w:type="spellStart"/>
      <w:r w:rsidRPr="00E83F64">
        <w:rPr>
          <w:rFonts w:ascii="Times New Roman" w:hAnsi="Times New Roman" w:cs="Times New Roman"/>
          <w:sz w:val="24"/>
          <w:szCs w:val="24"/>
        </w:rPr>
        <w:t>Dis</w:t>
      </w:r>
      <w:proofErr w:type="spellEnd"/>
      <w:r w:rsidRPr="00E83F64">
        <w:rPr>
          <w:rFonts w:ascii="Times New Roman" w:hAnsi="Times New Roman" w:cs="Times New Roman"/>
          <w:sz w:val="24"/>
          <w:szCs w:val="24"/>
        </w:rPr>
        <w:t xml:space="preserve">, 2018, Vol.77, </w:t>
      </w:r>
      <w:proofErr w:type="spellStart"/>
      <w:r w:rsidRPr="00E83F64">
        <w:rPr>
          <w:rFonts w:ascii="Times New Roman" w:hAnsi="Times New Roman" w:cs="Times New Roman"/>
          <w:sz w:val="24"/>
          <w:szCs w:val="24"/>
        </w:rPr>
        <w:t>Suppl</w:t>
      </w:r>
      <w:proofErr w:type="spellEnd"/>
      <w:r w:rsidRPr="00E83F64">
        <w:rPr>
          <w:rFonts w:ascii="Times New Roman" w:hAnsi="Times New Roman" w:cs="Times New Roman"/>
          <w:sz w:val="24"/>
          <w:szCs w:val="24"/>
        </w:rPr>
        <w:t>. 2, S- 1353. DOI:10.1136/annrheumdis-2018-eular.5447. SAT0653</w:t>
      </w:r>
    </w:p>
    <w:p w14:paraId="4965FA69" w14:textId="77777777" w:rsidR="00954D78" w:rsidRPr="00E83F64" w:rsidRDefault="00954D78" w:rsidP="00E83F64">
      <w:pPr>
        <w:pStyle w:val="a7"/>
        <w:numPr>
          <w:ilvl w:val="0"/>
          <w:numId w:val="8"/>
        </w:numPr>
        <w:spacing w:line="360" w:lineRule="auto"/>
        <w:jc w:val="both"/>
        <w:rPr>
          <w:rFonts w:ascii="Times New Roman" w:hAnsi="Times New Roman" w:cs="Times New Roman"/>
          <w:sz w:val="24"/>
          <w:szCs w:val="24"/>
          <w:lang w:val="en-US"/>
        </w:rPr>
      </w:pPr>
      <w:proofErr w:type="spellStart"/>
      <w:r w:rsidRPr="00E83F64">
        <w:rPr>
          <w:rFonts w:ascii="Times New Roman" w:hAnsi="Times New Roman" w:cs="Times New Roman"/>
          <w:sz w:val="24"/>
          <w:szCs w:val="24"/>
          <w:lang w:val="en-US"/>
        </w:rPr>
        <w:t>Gerasimova</w:t>
      </w:r>
      <w:proofErr w:type="spellEnd"/>
      <w:r w:rsidRPr="00E83F64">
        <w:rPr>
          <w:rFonts w:ascii="Times New Roman" w:hAnsi="Times New Roman" w:cs="Times New Roman"/>
          <w:sz w:val="24"/>
          <w:szCs w:val="24"/>
          <w:lang w:val="en-US"/>
        </w:rPr>
        <w:t xml:space="preserve"> </w:t>
      </w:r>
      <w:proofErr w:type="gramStart"/>
      <w:r w:rsidRPr="00E83F64">
        <w:rPr>
          <w:rFonts w:ascii="Times New Roman" w:hAnsi="Times New Roman" w:cs="Times New Roman"/>
          <w:sz w:val="24"/>
          <w:szCs w:val="24"/>
        </w:rPr>
        <w:t>Е</w:t>
      </w:r>
      <w:r w:rsidRPr="00E83F64">
        <w:rPr>
          <w:rFonts w:ascii="Times New Roman" w:hAnsi="Times New Roman" w:cs="Times New Roman"/>
          <w:sz w:val="24"/>
          <w:szCs w:val="24"/>
          <w:lang w:val="en-US"/>
        </w:rPr>
        <w:t>.,</w:t>
      </w:r>
      <w:proofErr w:type="gramEnd"/>
      <w:r w:rsidRPr="00E83F64">
        <w:rPr>
          <w:rFonts w:ascii="Times New Roman" w:hAnsi="Times New Roman" w:cs="Times New Roman"/>
          <w:sz w:val="24"/>
          <w:szCs w:val="24"/>
          <w:lang w:val="en-US"/>
        </w:rPr>
        <w:t xml:space="preserve"> </w:t>
      </w:r>
      <w:proofErr w:type="spellStart"/>
      <w:r w:rsidRPr="00E83F64">
        <w:rPr>
          <w:rFonts w:ascii="Times New Roman" w:hAnsi="Times New Roman" w:cs="Times New Roman"/>
          <w:sz w:val="24"/>
          <w:szCs w:val="24"/>
          <w:lang w:val="en-US"/>
        </w:rPr>
        <w:t>Popkova</w:t>
      </w:r>
      <w:proofErr w:type="spellEnd"/>
      <w:r w:rsidRPr="00E83F64">
        <w:rPr>
          <w:rFonts w:ascii="Times New Roman" w:hAnsi="Times New Roman" w:cs="Times New Roman"/>
          <w:sz w:val="24"/>
          <w:szCs w:val="24"/>
          <w:lang w:val="en-US"/>
        </w:rPr>
        <w:t xml:space="preserve"> </w:t>
      </w:r>
      <w:r w:rsidRPr="00E83F64">
        <w:rPr>
          <w:rFonts w:ascii="Times New Roman" w:hAnsi="Times New Roman" w:cs="Times New Roman"/>
          <w:sz w:val="24"/>
          <w:szCs w:val="24"/>
        </w:rPr>
        <w:t>Т</w:t>
      </w:r>
      <w:r w:rsidRPr="00E83F64">
        <w:rPr>
          <w:rFonts w:ascii="Times New Roman" w:hAnsi="Times New Roman" w:cs="Times New Roman"/>
          <w:sz w:val="24"/>
          <w:szCs w:val="24"/>
          <w:lang w:val="en-US"/>
        </w:rPr>
        <w:t xml:space="preserve">, </w:t>
      </w:r>
      <w:proofErr w:type="spellStart"/>
      <w:r w:rsidRPr="00E83F64">
        <w:rPr>
          <w:rFonts w:ascii="Times New Roman" w:hAnsi="Times New Roman" w:cs="Times New Roman"/>
          <w:sz w:val="24"/>
          <w:szCs w:val="24"/>
          <w:lang w:val="en-US"/>
        </w:rPr>
        <w:t>Martinova</w:t>
      </w:r>
      <w:proofErr w:type="spellEnd"/>
      <w:r w:rsidRPr="00E83F64">
        <w:rPr>
          <w:rFonts w:ascii="Times New Roman" w:hAnsi="Times New Roman" w:cs="Times New Roman"/>
          <w:sz w:val="24"/>
          <w:szCs w:val="24"/>
          <w:lang w:val="en-US"/>
        </w:rPr>
        <w:t xml:space="preserve"> A, </w:t>
      </w:r>
      <w:proofErr w:type="spellStart"/>
      <w:r w:rsidRPr="00E83F64">
        <w:rPr>
          <w:rFonts w:ascii="Times New Roman" w:hAnsi="Times New Roman" w:cs="Times New Roman"/>
          <w:sz w:val="24"/>
          <w:szCs w:val="24"/>
          <w:lang w:val="en-US"/>
        </w:rPr>
        <w:t>Zhilyaev</w:t>
      </w:r>
      <w:proofErr w:type="spellEnd"/>
      <w:r w:rsidRPr="00E83F64">
        <w:rPr>
          <w:rFonts w:ascii="Times New Roman" w:hAnsi="Times New Roman" w:cs="Times New Roman"/>
          <w:sz w:val="24"/>
          <w:szCs w:val="24"/>
          <w:lang w:val="en-US"/>
        </w:rPr>
        <w:t xml:space="preserve"> </w:t>
      </w:r>
      <w:r w:rsidRPr="00E83F64">
        <w:rPr>
          <w:rFonts w:ascii="Times New Roman" w:hAnsi="Times New Roman" w:cs="Times New Roman"/>
          <w:sz w:val="24"/>
          <w:szCs w:val="24"/>
        </w:rPr>
        <w:t>Е</w:t>
      </w:r>
      <w:r w:rsidRPr="00E83F64">
        <w:rPr>
          <w:rFonts w:ascii="Times New Roman" w:hAnsi="Times New Roman" w:cs="Times New Roman"/>
          <w:sz w:val="24"/>
          <w:szCs w:val="24"/>
          <w:lang w:val="en-US"/>
        </w:rPr>
        <w:t xml:space="preserve">, </w:t>
      </w:r>
      <w:proofErr w:type="spellStart"/>
      <w:r w:rsidRPr="00E83F64">
        <w:rPr>
          <w:rFonts w:ascii="Times New Roman" w:hAnsi="Times New Roman" w:cs="Times New Roman"/>
          <w:sz w:val="24"/>
          <w:szCs w:val="24"/>
          <w:lang w:val="en-US"/>
        </w:rPr>
        <w:t>Lukina</w:t>
      </w:r>
      <w:proofErr w:type="spellEnd"/>
      <w:r w:rsidRPr="00E83F64">
        <w:rPr>
          <w:rFonts w:ascii="Times New Roman" w:hAnsi="Times New Roman" w:cs="Times New Roman"/>
          <w:sz w:val="24"/>
          <w:szCs w:val="24"/>
          <w:lang w:val="en-US"/>
        </w:rPr>
        <w:t xml:space="preserve"> G. The effect of tocilizumab therapy on the Body Mass Index, waist and hip circumference, lipids profiles in patients with rheumatoid arthritis. XVII Mediterranean Congress of Rheumatology. 12-14 April 2018, Genoa (Italy). 13.04.18 (</w:t>
      </w:r>
      <w:r w:rsidRPr="00E83F64">
        <w:rPr>
          <w:rFonts w:ascii="Times New Roman" w:hAnsi="Times New Roman" w:cs="Times New Roman"/>
          <w:sz w:val="24"/>
          <w:szCs w:val="24"/>
        </w:rPr>
        <w:t>постер</w:t>
      </w:r>
      <w:r w:rsidRPr="00E83F64">
        <w:rPr>
          <w:rFonts w:ascii="Times New Roman" w:hAnsi="Times New Roman" w:cs="Times New Roman"/>
          <w:sz w:val="24"/>
          <w:szCs w:val="24"/>
          <w:lang w:val="en-US"/>
        </w:rPr>
        <w:t>-</w:t>
      </w:r>
      <w:r w:rsidRPr="00E83F64">
        <w:rPr>
          <w:rFonts w:ascii="Times New Roman" w:hAnsi="Times New Roman" w:cs="Times New Roman"/>
          <w:sz w:val="24"/>
          <w:szCs w:val="24"/>
        </w:rPr>
        <w:t>тур</w:t>
      </w:r>
      <w:r w:rsidRPr="00E83F64">
        <w:rPr>
          <w:rFonts w:ascii="Times New Roman" w:hAnsi="Times New Roman" w:cs="Times New Roman"/>
          <w:sz w:val="24"/>
          <w:szCs w:val="24"/>
          <w:lang w:val="en-US"/>
        </w:rPr>
        <w:t>).</w:t>
      </w:r>
    </w:p>
    <w:p w14:paraId="68447638" w14:textId="77777777" w:rsidR="00954D78" w:rsidRPr="00E83F64" w:rsidRDefault="00954D78" w:rsidP="00E83F64">
      <w:pPr>
        <w:pStyle w:val="a7"/>
        <w:numPr>
          <w:ilvl w:val="0"/>
          <w:numId w:val="8"/>
        </w:numPr>
        <w:spacing w:line="360" w:lineRule="auto"/>
        <w:jc w:val="both"/>
        <w:rPr>
          <w:rFonts w:ascii="Times New Roman" w:hAnsi="Times New Roman" w:cs="Times New Roman"/>
          <w:sz w:val="24"/>
          <w:szCs w:val="24"/>
          <w:lang w:val="en-US"/>
        </w:rPr>
      </w:pPr>
      <w:proofErr w:type="spellStart"/>
      <w:r w:rsidRPr="00E83F64">
        <w:rPr>
          <w:rFonts w:ascii="Times New Roman" w:hAnsi="Times New Roman" w:cs="Times New Roman"/>
          <w:sz w:val="24"/>
          <w:szCs w:val="24"/>
          <w:lang w:val="en-US"/>
        </w:rPr>
        <w:t>Kondrateva</w:t>
      </w:r>
      <w:proofErr w:type="spellEnd"/>
      <w:r w:rsidRPr="00E83F64">
        <w:rPr>
          <w:rFonts w:ascii="Times New Roman" w:hAnsi="Times New Roman" w:cs="Times New Roman"/>
          <w:sz w:val="24"/>
          <w:szCs w:val="24"/>
          <w:lang w:val="en-US"/>
        </w:rPr>
        <w:t xml:space="preserve"> L, </w:t>
      </w:r>
      <w:proofErr w:type="spellStart"/>
      <w:r w:rsidRPr="00E83F64">
        <w:rPr>
          <w:rFonts w:ascii="Times New Roman" w:hAnsi="Times New Roman" w:cs="Times New Roman"/>
          <w:sz w:val="24"/>
          <w:szCs w:val="24"/>
          <w:lang w:val="en-US"/>
        </w:rPr>
        <w:t>Popkova</w:t>
      </w:r>
      <w:proofErr w:type="spellEnd"/>
      <w:r w:rsidRPr="00E83F64">
        <w:rPr>
          <w:rFonts w:ascii="Times New Roman" w:hAnsi="Times New Roman" w:cs="Times New Roman"/>
          <w:sz w:val="24"/>
          <w:szCs w:val="24"/>
          <w:lang w:val="en-US"/>
        </w:rPr>
        <w:t xml:space="preserve"> T. Traditional type 2 diabetes risk factors and insulin resistance in patients with rheumatoid arthritis. XVII Mediterranean Congress of Rheumatology. 12-14 April 2018, Genoa (Italy). 13.04.18 (</w:t>
      </w:r>
      <w:r w:rsidRPr="00E83F64">
        <w:rPr>
          <w:rFonts w:ascii="Times New Roman" w:hAnsi="Times New Roman" w:cs="Times New Roman"/>
          <w:sz w:val="24"/>
          <w:szCs w:val="24"/>
        </w:rPr>
        <w:t>постер</w:t>
      </w:r>
      <w:r w:rsidRPr="00E83F64">
        <w:rPr>
          <w:rFonts w:ascii="Times New Roman" w:hAnsi="Times New Roman" w:cs="Times New Roman"/>
          <w:sz w:val="24"/>
          <w:szCs w:val="24"/>
          <w:lang w:val="en-US"/>
        </w:rPr>
        <w:t>-</w:t>
      </w:r>
      <w:r w:rsidRPr="00E83F64">
        <w:rPr>
          <w:rFonts w:ascii="Times New Roman" w:hAnsi="Times New Roman" w:cs="Times New Roman"/>
          <w:sz w:val="24"/>
          <w:szCs w:val="24"/>
        </w:rPr>
        <w:t>тур</w:t>
      </w:r>
      <w:r w:rsidRPr="00E83F64">
        <w:rPr>
          <w:rFonts w:ascii="Times New Roman" w:hAnsi="Times New Roman" w:cs="Times New Roman"/>
          <w:sz w:val="24"/>
          <w:szCs w:val="24"/>
          <w:lang w:val="en-US"/>
        </w:rPr>
        <w:t>).</w:t>
      </w:r>
    </w:p>
    <w:p w14:paraId="257827A6" w14:textId="77777777" w:rsidR="00954D78" w:rsidRPr="00E83F64" w:rsidRDefault="00954D78" w:rsidP="00E83F64">
      <w:pPr>
        <w:pStyle w:val="a7"/>
        <w:numPr>
          <w:ilvl w:val="0"/>
          <w:numId w:val="8"/>
        </w:numPr>
        <w:spacing w:line="360" w:lineRule="auto"/>
        <w:jc w:val="both"/>
        <w:rPr>
          <w:rFonts w:ascii="Times New Roman" w:hAnsi="Times New Roman" w:cs="Times New Roman"/>
          <w:sz w:val="24"/>
          <w:szCs w:val="24"/>
        </w:rPr>
      </w:pPr>
      <w:proofErr w:type="spellStart"/>
      <w:r w:rsidRPr="00E83F64">
        <w:rPr>
          <w:rFonts w:ascii="Times New Roman" w:hAnsi="Times New Roman" w:cs="Times New Roman"/>
          <w:sz w:val="24"/>
          <w:szCs w:val="24"/>
          <w:lang w:val="en-US"/>
        </w:rPr>
        <w:t>Panafidina</w:t>
      </w:r>
      <w:proofErr w:type="spellEnd"/>
      <w:r w:rsidRPr="00E83F64">
        <w:rPr>
          <w:rFonts w:ascii="Times New Roman" w:hAnsi="Times New Roman" w:cs="Times New Roman"/>
          <w:sz w:val="24"/>
          <w:szCs w:val="24"/>
          <w:lang w:val="en-US"/>
        </w:rPr>
        <w:t xml:space="preserve"> TA, </w:t>
      </w:r>
      <w:proofErr w:type="spellStart"/>
      <w:r w:rsidRPr="00E83F64">
        <w:rPr>
          <w:rFonts w:ascii="Times New Roman" w:hAnsi="Times New Roman" w:cs="Times New Roman"/>
          <w:sz w:val="24"/>
          <w:szCs w:val="24"/>
          <w:lang w:val="en-US"/>
        </w:rPr>
        <w:t>Popkova</w:t>
      </w:r>
      <w:proofErr w:type="spellEnd"/>
      <w:r w:rsidRPr="00E83F64">
        <w:rPr>
          <w:rFonts w:ascii="Times New Roman" w:hAnsi="Times New Roman" w:cs="Times New Roman"/>
          <w:sz w:val="24"/>
          <w:szCs w:val="24"/>
          <w:lang w:val="en-US"/>
        </w:rPr>
        <w:t xml:space="preserve"> TV, </w:t>
      </w:r>
      <w:proofErr w:type="spellStart"/>
      <w:r w:rsidRPr="00E83F64">
        <w:rPr>
          <w:rFonts w:ascii="Times New Roman" w:hAnsi="Times New Roman" w:cs="Times New Roman"/>
          <w:sz w:val="24"/>
          <w:szCs w:val="24"/>
          <w:lang w:val="en-US"/>
        </w:rPr>
        <w:t>Alexandrova</w:t>
      </w:r>
      <w:proofErr w:type="spellEnd"/>
      <w:r w:rsidRPr="00E83F64">
        <w:rPr>
          <w:rFonts w:ascii="Times New Roman" w:hAnsi="Times New Roman" w:cs="Times New Roman"/>
          <w:sz w:val="24"/>
          <w:szCs w:val="24"/>
          <w:lang w:val="en-US"/>
        </w:rPr>
        <w:t xml:space="preserve"> EN. Expression of TNF-</w:t>
      </w:r>
      <w:r w:rsidRPr="00E83F64">
        <w:rPr>
          <w:rFonts w:ascii="Times New Roman" w:hAnsi="Times New Roman" w:cs="Times New Roman"/>
          <w:sz w:val="24"/>
          <w:szCs w:val="24"/>
        </w:rPr>
        <w:t>α</w:t>
      </w:r>
      <w:r w:rsidRPr="00E83F64">
        <w:rPr>
          <w:rFonts w:ascii="Times New Roman" w:hAnsi="Times New Roman" w:cs="Times New Roman"/>
          <w:sz w:val="24"/>
          <w:szCs w:val="24"/>
          <w:lang w:val="en-US"/>
        </w:rPr>
        <w:t xml:space="preserve"> and IL-6 in patients with untreated systemic lupus erythematosus: relationship with disease activity. XVII Mediterranean Congress of Rheumatology: effects of the diet and the </w:t>
      </w:r>
      <w:r w:rsidRPr="00E83F64">
        <w:rPr>
          <w:rFonts w:ascii="Times New Roman" w:hAnsi="Times New Roman" w:cs="Times New Roman"/>
          <w:sz w:val="24"/>
          <w:szCs w:val="24"/>
          <w:lang w:val="en-US"/>
        </w:rPr>
        <w:lastRenderedPageBreak/>
        <w:t xml:space="preserve">climate in rheumatic and musculoskeletal diseases. </w:t>
      </w:r>
      <w:proofErr w:type="spellStart"/>
      <w:r w:rsidRPr="00E83F64">
        <w:rPr>
          <w:rFonts w:ascii="Times New Roman" w:hAnsi="Times New Roman" w:cs="Times New Roman"/>
          <w:sz w:val="24"/>
          <w:szCs w:val="24"/>
        </w:rPr>
        <w:t>Italy</w:t>
      </w:r>
      <w:proofErr w:type="spellEnd"/>
      <w:r w:rsidRPr="00E83F64">
        <w:rPr>
          <w:rFonts w:ascii="Times New Roman" w:hAnsi="Times New Roman" w:cs="Times New Roman"/>
          <w:sz w:val="24"/>
          <w:szCs w:val="24"/>
        </w:rPr>
        <w:t xml:space="preserve">, </w:t>
      </w:r>
      <w:proofErr w:type="spellStart"/>
      <w:r w:rsidRPr="00E83F64">
        <w:rPr>
          <w:rFonts w:ascii="Times New Roman" w:hAnsi="Times New Roman" w:cs="Times New Roman"/>
          <w:sz w:val="24"/>
          <w:szCs w:val="24"/>
        </w:rPr>
        <w:t>Genoa</w:t>
      </w:r>
      <w:proofErr w:type="spellEnd"/>
      <w:r w:rsidRPr="00E83F64">
        <w:rPr>
          <w:rFonts w:ascii="Times New Roman" w:hAnsi="Times New Roman" w:cs="Times New Roman"/>
          <w:sz w:val="24"/>
          <w:szCs w:val="24"/>
        </w:rPr>
        <w:t xml:space="preserve">, 12-14 </w:t>
      </w:r>
      <w:proofErr w:type="spellStart"/>
      <w:r w:rsidRPr="00E83F64">
        <w:rPr>
          <w:rFonts w:ascii="Times New Roman" w:hAnsi="Times New Roman" w:cs="Times New Roman"/>
          <w:sz w:val="24"/>
          <w:szCs w:val="24"/>
        </w:rPr>
        <w:t>April</w:t>
      </w:r>
      <w:proofErr w:type="spellEnd"/>
      <w:r w:rsidRPr="00E83F64">
        <w:rPr>
          <w:rFonts w:ascii="Times New Roman" w:hAnsi="Times New Roman" w:cs="Times New Roman"/>
          <w:sz w:val="24"/>
          <w:szCs w:val="24"/>
        </w:rPr>
        <w:t xml:space="preserve"> 2018. PT8A:115</w:t>
      </w:r>
    </w:p>
    <w:p w14:paraId="1E508D34" w14:textId="77777777" w:rsidR="00954D78" w:rsidRPr="00E83F64" w:rsidRDefault="00954D78" w:rsidP="00E83F64">
      <w:pPr>
        <w:spacing w:line="360" w:lineRule="auto"/>
        <w:contextualSpacing/>
        <w:jc w:val="both"/>
        <w:rPr>
          <w:rFonts w:ascii="Times New Roman" w:hAnsi="Times New Roman" w:cs="Times New Roman"/>
          <w:b/>
          <w:sz w:val="24"/>
          <w:szCs w:val="24"/>
        </w:rPr>
      </w:pPr>
      <w:r w:rsidRPr="00E83F64">
        <w:rPr>
          <w:rFonts w:ascii="Times New Roman" w:hAnsi="Times New Roman" w:cs="Times New Roman"/>
          <w:b/>
          <w:sz w:val="24"/>
          <w:szCs w:val="24"/>
        </w:rPr>
        <w:t>Постеры в РФ</w:t>
      </w:r>
    </w:p>
    <w:p w14:paraId="1345D078" w14:textId="77777777" w:rsidR="00954D78" w:rsidRPr="00E83F64" w:rsidRDefault="00954D78" w:rsidP="00E83F64">
      <w:pPr>
        <w:pStyle w:val="a7"/>
        <w:numPr>
          <w:ilvl w:val="0"/>
          <w:numId w:val="9"/>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 Панафидина ТА, Попкова ТВ. Клиническое значение ФН</w:t>
      </w:r>
      <w:proofErr w:type="gramStart"/>
      <w:r w:rsidRPr="00E83F64">
        <w:rPr>
          <w:rFonts w:ascii="Times New Roman" w:hAnsi="Times New Roman" w:cs="Times New Roman"/>
          <w:sz w:val="24"/>
          <w:szCs w:val="24"/>
        </w:rPr>
        <w:t>О-</w:t>
      </w:r>
      <w:proofErr w:type="gramEnd"/>
      <w:r w:rsidRPr="00E83F64">
        <w:rPr>
          <w:rFonts w:ascii="Times New Roman" w:hAnsi="Times New Roman" w:cs="Times New Roman"/>
          <w:sz w:val="24"/>
          <w:szCs w:val="24"/>
        </w:rPr>
        <w:t>α и ИЛ-6 у пациентов с системной красной волчанкой, не получающих патогенетическую терапию. IV Евразийский конгресс ревматологов, Москва, 26-28 сентября 2018 г.</w:t>
      </w:r>
    </w:p>
    <w:p w14:paraId="785B577E" w14:textId="77777777" w:rsidR="00954D78" w:rsidRPr="00E83F64" w:rsidRDefault="00954D78" w:rsidP="00E83F64">
      <w:pPr>
        <w:pStyle w:val="a7"/>
        <w:numPr>
          <w:ilvl w:val="0"/>
          <w:numId w:val="9"/>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Герасимова Е.В., Алексанкин А.П., Мартынова А.В., Попкова Т.В. </w:t>
      </w:r>
      <w:proofErr w:type="spellStart"/>
      <w:r w:rsidRPr="00E83F64">
        <w:rPr>
          <w:rFonts w:ascii="Times New Roman" w:hAnsi="Times New Roman" w:cs="Times New Roman"/>
          <w:sz w:val="24"/>
          <w:szCs w:val="24"/>
        </w:rPr>
        <w:t>Субпопуляции</w:t>
      </w:r>
      <w:proofErr w:type="spellEnd"/>
      <w:r w:rsidRPr="00E83F64">
        <w:rPr>
          <w:rFonts w:ascii="Times New Roman" w:hAnsi="Times New Roman" w:cs="Times New Roman"/>
          <w:sz w:val="24"/>
          <w:szCs w:val="24"/>
        </w:rPr>
        <w:t xml:space="preserve"> В-лимфоцитов у больных ревматоидным артритом и влияние на них ингибитора рецепторов интерлейкина-6. IV Евразийский конгресс ревматологов, Москва, 26-28 сентября 2018г. </w:t>
      </w:r>
    </w:p>
    <w:p w14:paraId="63387D0D" w14:textId="77777777" w:rsidR="00954D78" w:rsidRPr="00E83F64" w:rsidRDefault="00954D78" w:rsidP="00E83F64">
      <w:pPr>
        <w:pStyle w:val="a7"/>
        <w:numPr>
          <w:ilvl w:val="0"/>
          <w:numId w:val="9"/>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Герасимова Е.В., Попкова Т.В., Новикова Д.С., </w:t>
      </w:r>
      <w:proofErr w:type="gramStart"/>
      <w:r w:rsidRPr="00E83F64">
        <w:rPr>
          <w:rFonts w:ascii="Times New Roman" w:hAnsi="Times New Roman" w:cs="Times New Roman"/>
          <w:sz w:val="24"/>
          <w:szCs w:val="24"/>
        </w:rPr>
        <w:t>Круглый</w:t>
      </w:r>
      <w:proofErr w:type="gramEnd"/>
      <w:r w:rsidRPr="00E83F64">
        <w:rPr>
          <w:rFonts w:ascii="Times New Roman" w:hAnsi="Times New Roman" w:cs="Times New Roman"/>
          <w:sz w:val="24"/>
          <w:szCs w:val="24"/>
        </w:rPr>
        <w:t xml:space="preserve"> Л.Б., Фомичева О.А. Ассоциация атеросклеротического поражения брахиоцефальных и коронарных артерий у больных ревматоидным артритом с подозрением на ишемическую болезнь сердца. IV Евразийский конгресс ревматологов, Москва, 26-28 сентября 2018г. </w:t>
      </w:r>
    </w:p>
    <w:p w14:paraId="03432EC7" w14:textId="77777777" w:rsidR="00C54A0D" w:rsidRPr="00E83F64" w:rsidRDefault="00C54A0D" w:rsidP="00E83F64">
      <w:pPr>
        <w:pStyle w:val="a7"/>
        <w:widowControl w:val="0"/>
        <w:numPr>
          <w:ilvl w:val="0"/>
          <w:numId w:val="9"/>
        </w:numPr>
        <w:shd w:val="clear" w:color="auto" w:fill="FFFFFF"/>
        <w:tabs>
          <w:tab w:val="left" w:pos="345"/>
        </w:tabs>
        <w:spacing w:after="0"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Тезисы "Артериальная гипертензия у больных системной склеродермией" (Харькова А.Н., Синеглазова А.В., Несмеянова О.Б.) представлены на IV Евразийском конгрессе ревматологов в форме </w:t>
      </w:r>
      <w:proofErr w:type="spellStart"/>
      <w:r w:rsidRPr="00E83F64">
        <w:rPr>
          <w:rFonts w:ascii="Times New Roman" w:hAnsi="Times New Roman" w:cs="Times New Roman"/>
          <w:sz w:val="24"/>
          <w:szCs w:val="24"/>
        </w:rPr>
        <w:t>постерного</w:t>
      </w:r>
      <w:proofErr w:type="spellEnd"/>
      <w:r w:rsidRPr="00E83F64">
        <w:rPr>
          <w:rFonts w:ascii="Times New Roman" w:hAnsi="Times New Roman" w:cs="Times New Roman"/>
          <w:sz w:val="24"/>
          <w:szCs w:val="24"/>
        </w:rPr>
        <w:t xml:space="preserve"> доклада.</w:t>
      </w:r>
    </w:p>
    <w:p w14:paraId="4D926DFA" w14:textId="77777777" w:rsidR="00E83F64" w:rsidRDefault="00E83F64" w:rsidP="00E83F64">
      <w:pPr>
        <w:pStyle w:val="a3"/>
        <w:spacing w:before="0" w:beforeAutospacing="0" w:after="0" w:afterAutospacing="0" w:line="360" w:lineRule="auto"/>
        <w:contextualSpacing/>
        <w:jc w:val="both"/>
        <w:rPr>
          <w:rStyle w:val="a4"/>
          <w:color w:val="000000"/>
        </w:rPr>
      </w:pPr>
    </w:p>
    <w:p w14:paraId="2ED604DA" w14:textId="3DC622FA" w:rsidR="00BC4854" w:rsidRPr="00E83F64" w:rsidRDefault="00BC4854" w:rsidP="00E83F64">
      <w:pPr>
        <w:pStyle w:val="a3"/>
        <w:spacing w:before="0" w:beforeAutospacing="0" w:after="0" w:afterAutospacing="0" w:line="360" w:lineRule="auto"/>
        <w:contextualSpacing/>
        <w:jc w:val="both"/>
        <w:rPr>
          <w:rStyle w:val="a4"/>
          <w:color w:val="000000"/>
        </w:rPr>
      </w:pPr>
      <w:r w:rsidRPr="00E83F64">
        <w:rPr>
          <w:rStyle w:val="a4"/>
          <w:color w:val="000000"/>
        </w:rPr>
        <w:t>ДЕЯТЕЛЬНОСТЬ СЕКЦИИ НА ФЕДЕРАЛЬНОМ УРОВНЕ</w:t>
      </w:r>
    </w:p>
    <w:p w14:paraId="6384FA3B" w14:textId="77777777" w:rsidR="00134CEC" w:rsidRPr="00E83F64" w:rsidRDefault="00134CEC" w:rsidP="00E83F64">
      <w:pPr>
        <w:pStyle w:val="a3"/>
        <w:spacing w:before="0" w:beforeAutospacing="0" w:after="0" w:afterAutospacing="0" w:line="360" w:lineRule="auto"/>
        <w:contextualSpacing/>
        <w:jc w:val="both"/>
        <w:rPr>
          <w:color w:val="000000"/>
        </w:rPr>
      </w:pPr>
    </w:p>
    <w:p w14:paraId="7F809DDE" w14:textId="77777777" w:rsidR="00BC4854" w:rsidRPr="00E83F64" w:rsidRDefault="00BC4854" w:rsidP="00E83F64">
      <w:pPr>
        <w:pStyle w:val="a3"/>
        <w:spacing w:before="0" w:beforeAutospacing="0" w:after="0" w:afterAutospacing="0" w:line="360" w:lineRule="auto"/>
        <w:contextualSpacing/>
        <w:jc w:val="both"/>
        <w:rPr>
          <w:rStyle w:val="a4"/>
          <w:color w:val="000000"/>
        </w:rPr>
      </w:pPr>
      <w:r w:rsidRPr="00E83F64">
        <w:rPr>
          <w:rStyle w:val="a4"/>
          <w:color w:val="000000"/>
        </w:rPr>
        <w:t>Публикации</w:t>
      </w:r>
    </w:p>
    <w:p w14:paraId="7424EF0E" w14:textId="77777777" w:rsidR="00555096" w:rsidRPr="00E83F64" w:rsidRDefault="00555096" w:rsidP="00E83F64">
      <w:pPr>
        <w:pStyle w:val="a7"/>
        <w:numPr>
          <w:ilvl w:val="0"/>
          <w:numId w:val="1"/>
        </w:numPr>
        <w:shd w:val="clear" w:color="auto" w:fill="FFFFFF"/>
        <w:spacing w:after="75" w:line="360" w:lineRule="auto"/>
        <w:jc w:val="both"/>
        <w:rPr>
          <w:rFonts w:ascii="Times New Roman" w:hAnsi="Times New Roman" w:cs="Times New Roman"/>
          <w:bCs/>
          <w:color w:val="000000" w:themeColor="text1"/>
          <w:sz w:val="24"/>
          <w:szCs w:val="24"/>
        </w:rPr>
      </w:pPr>
      <w:r w:rsidRPr="00E83F64">
        <w:rPr>
          <w:rFonts w:ascii="Times New Roman" w:hAnsi="Times New Roman" w:cs="Times New Roman"/>
          <w:bCs/>
          <w:color w:val="000000" w:themeColor="text1"/>
          <w:sz w:val="24"/>
          <w:szCs w:val="24"/>
        </w:rPr>
        <w:t>Герасимова Е.В., Попкова Т.В., Новикова Д.С., Круглый Л.Б., Фомичева О.А., Карпов Ю.А., Насонов Е.Л. Факторы риска развития стеноза коронарных артерий у больных ревматоидным артритом. Научно-практическая ревматология. 2017;55(6):628-633. doi:10.14412/1995-4484-2017-628-633.</w:t>
      </w:r>
    </w:p>
    <w:p w14:paraId="70138ECA" w14:textId="77777777" w:rsidR="00555096" w:rsidRPr="00E83F64" w:rsidRDefault="00555096" w:rsidP="00E83F64">
      <w:pPr>
        <w:pStyle w:val="a7"/>
        <w:numPr>
          <w:ilvl w:val="0"/>
          <w:numId w:val="1"/>
        </w:numPr>
        <w:shd w:val="clear" w:color="auto" w:fill="FFFFFF"/>
        <w:spacing w:after="75" w:line="360" w:lineRule="auto"/>
        <w:jc w:val="both"/>
        <w:rPr>
          <w:rFonts w:ascii="Times New Roman" w:hAnsi="Times New Roman" w:cs="Times New Roman"/>
          <w:bCs/>
          <w:color w:val="000000" w:themeColor="text1"/>
          <w:sz w:val="24"/>
          <w:szCs w:val="24"/>
        </w:rPr>
      </w:pPr>
      <w:r w:rsidRPr="00E83F64">
        <w:rPr>
          <w:rFonts w:ascii="Times New Roman" w:hAnsi="Times New Roman" w:cs="Times New Roman"/>
          <w:bCs/>
          <w:color w:val="000000" w:themeColor="text1"/>
          <w:sz w:val="24"/>
          <w:szCs w:val="24"/>
        </w:rPr>
        <w:t>Насонов Е.Л., Попкова Т.В. атеросклероз: перспективы противовоспалительной терапии. Терапевтический архив. 2018;90(5):4-12. DOI:10.26442/terarkh20189054-12.</w:t>
      </w:r>
      <w:r w:rsidRPr="00E83F64">
        <w:rPr>
          <w:rFonts w:ascii="Times New Roman" w:hAnsi="Times New Roman" w:cs="Times New Roman"/>
          <w:bCs/>
          <w:color w:val="000000" w:themeColor="text1"/>
          <w:sz w:val="24"/>
          <w:szCs w:val="24"/>
        </w:rPr>
        <w:tab/>
      </w:r>
    </w:p>
    <w:p w14:paraId="42A0F0D6" w14:textId="77777777" w:rsidR="00555096" w:rsidRPr="00E83F64" w:rsidRDefault="00555096" w:rsidP="00E83F64">
      <w:pPr>
        <w:pStyle w:val="a7"/>
        <w:numPr>
          <w:ilvl w:val="0"/>
          <w:numId w:val="1"/>
        </w:numPr>
        <w:shd w:val="clear" w:color="auto" w:fill="FFFFFF"/>
        <w:spacing w:after="75" w:line="360" w:lineRule="auto"/>
        <w:jc w:val="both"/>
        <w:rPr>
          <w:rFonts w:ascii="Times New Roman" w:hAnsi="Times New Roman" w:cs="Times New Roman"/>
          <w:bCs/>
          <w:color w:val="000000" w:themeColor="text1"/>
          <w:sz w:val="24"/>
          <w:szCs w:val="24"/>
        </w:rPr>
      </w:pPr>
      <w:r w:rsidRPr="00E83F64">
        <w:rPr>
          <w:rFonts w:ascii="Times New Roman" w:hAnsi="Times New Roman" w:cs="Times New Roman"/>
          <w:bCs/>
          <w:color w:val="000000" w:themeColor="text1"/>
          <w:sz w:val="24"/>
          <w:szCs w:val="24"/>
        </w:rPr>
        <w:t xml:space="preserve">Попкова Т.В., Новикова Д.С. По материалам новых рекомендаций Европейской </w:t>
      </w:r>
      <w:proofErr w:type="spellStart"/>
      <w:proofErr w:type="gramStart"/>
      <w:r w:rsidRPr="00E83F64">
        <w:rPr>
          <w:rFonts w:ascii="Times New Roman" w:hAnsi="Times New Roman" w:cs="Times New Roman"/>
          <w:bCs/>
          <w:color w:val="000000" w:themeColor="text1"/>
          <w:sz w:val="24"/>
          <w:szCs w:val="24"/>
        </w:rPr>
        <w:t>A</w:t>
      </w:r>
      <w:proofErr w:type="gramEnd"/>
      <w:r w:rsidRPr="00E83F64">
        <w:rPr>
          <w:rFonts w:ascii="Times New Roman" w:hAnsi="Times New Roman" w:cs="Times New Roman"/>
          <w:bCs/>
          <w:color w:val="000000" w:themeColor="text1"/>
          <w:sz w:val="24"/>
          <w:szCs w:val="24"/>
        </w:rPr>
        <w:t>нтиревматической</w:t>
      </w:r>
      <w:proofErr w:type="spellEnd"/>
      <w:r w:rsidRPr="00E83F64">
        <w:rPr>
          <w:rFonts w:ascii="Times New Roman" w:hAnsi="Times New Roman" w:cs="Times New Roman"/>
          <w:bCs/>
          <w:color w:val="000000" w:themeColor="text1"/>
          <w:sz w:val="24"/>
          <w:szCs w:val="24"/>
        </w:rPr>
        <w:t xml:space="preserve"> Лиги (EULAR) по снижению кардиоваскулярного риска у пациентов с воспалительными артритами - 2015/2016: общая характеристика и дискуссионные проблемы. Научно-практическая ревматология. 2018;56(3):272-279. DOI: 10.14412/1995-4484-2018-272-279.</w:t>
      </w:r>
      <w:r w:rsidRPr="00E83F64">
        <w:rPr>
          <w:rFonts w:ascii="Times New Roman" w:hAnsi="Times New Roman" w:cs="Times New Roman"/>
          <w:bCs/>
          <w:color w:val="000000" w:themeColor="text1"/>
          <w:sz w:val="24"/>
          <w:szCs w:val="24"/>
        </w:rPr>
        <w:tab/>
      </w:r>
    </w:p>
    <w:p w14:paraId="290CCC07" w14:textId="77777777" w:rsidR="00555096" w:rsidRPr="00E83F64" w:rsidRDefault="00555096" w:rsidP="00E83F64">
      <w:pPr>
        <w:pStyle w:val="a7"/>
        <w:numPr>
          <w:ilvl w:val="0"/>
          <w:numId w:val="1"/>
        </w:numPr>
        <w:shd w:val="clear" w:color="auto" w:fill="FFFFFF"/>
        <w:spacing w:after="75" w:line="360" w:lineRule="auto"/>
        <w:jc w:val="both"/>
        <w:rPr>
          <w:rFonts w:ascii="Times New Roman" w:hAnsi="Times New Roman" w:cs="Times New Roman"/>
          <w:bCs/>
          <w:color w:val="000000" w:themeColor="text1"/>
          <w:sz w:val="24"/>
          <w:szCs w:val="24"/>
        </w:rPr>
      </w:pPr>
      <w:proofErr w:type="spellStart"/>
      <w:r w:rsidRPr="00E83F64">
        <w:rPr>
          <w:rFonts w:ascii="Times New Roman" w:hAnsi="Times New Roman" w:cs="Times New Roman"/>
          <w:bCs/>
          <w:color w:val="000000" w:themeColor="text1"/>
          <w:sz w:val="24"/>
          <w:szCs w:val="24"/>
        </w:rPr>
        <w:lastRenderedPageBreak/>
        <w:t>Алекберова</w:t>
      </w:r>
      <w:proofErr w:type="spellEnd"/>
      <w:r w:rsidRPr="00E83F64">
        <w:rPr>
          <w:rFonts w:ascii="Times New Roman" w:hAnsi="Times New Roman" w:cs="Times New Roman"/>
          <w:bCs/>
          <w:color w:val="000000" w:themeColor="text1"/>
          <w:sz w:val="24"/>
          <w:szCs w:val="24"/>
        </w:rPr>
        <w:t xml:space="preserve"> З.С., Лисицына Т.А., </w:t>
      </w:r>
      <w:proofErr w:type="spellStart"/>
      <w:r w:rsidRPr="00E83F64">
        <w:rPr>
          <w:rFonts w:ascii="Times New Roman" w:hAnsi="Times New Roman" w:cs="Times New Roman"/>
          <w:bCs/>
          <w:color w:val="000000" w:themeColor="text1"/>
          <w:sz w:val="24"/>
          <w:szCs w:val="24"/>
        </w:rPr>
        <w:t>Голоева</w:t>
      </w:r>
      <w:proofErr w:type="spellEnd"/>
      <w:r w:rsidRPr="00E83F64">
        <w:rPr>
          <w:rFonts w:ascii="Times New Roman" w:hAnsi="Times New Roman" w:cs="Times New Roman"/>
          <w:bCs/>
          <w:color w:val="000000" w:themeColor="text1"/>
          <w:sz w:val="24"/>
          <w:szCs w:val="24"/>
        </w:rPr>
        <w:t xml:space="preserve"> Р.Г., Волков А.В., </w:t>
      </w:r>
      <w:proofErr w:type="spellStart"/>
      <w:r w:rsidRPr="00E83F64">
        <w:rPr>
          <w:rFonts w:ascii="Times New Roman" w:hAnsi="Times New Roman" w:cs="Times New Roman"/>
          <w:bCs/>
          <w:color w:val="000000" w:themeColor="text1"/>
          <w:sz w:val="24"/>
          <w:szCs w:val="24"/>
        </w:rPr>
        <w:t>Осипянц</w:t>
      </w:r>
      <w:proofErr w:type="spellEnd"/>
      <w:r w:rsidRPr="00E83F64">
        <w:rPr>
          <w:rFonts w:ascii="Times New Roman" w:hAnsi="Times New Roman" w:cs="Times New Roman"/>
          <w:bCs/>
          <w:color w:val="000000" w:themeColor="text1"/>
          <w:sz w:val="24"/>
          <w:szCs w:val="24"/>
        </w:rPr>
        <w:t xml:space="preserve"> Р.А., Попкова Т.В. Тромбозы при болезни </w:t>
      </w:r>
      <w:proofErr w:type="spellStart"/>
      <w:r w:rsidRPr="00E83F64">
        <w:rPr>
          <w:rFonts w:ascii="Times New Roman" w:hAnsi="Times New Roman" w:cs="Times New Roman"/>
          <w:bCs/>
          <w:color w:val="000000" w:themeColor="text1"/>
          <w:sz w:val="24"/>
          <w:szCs w:val="24"/>
        </w:rPr>
        <w:t>Бехчета</w:t>
      </w:r>
      <w:proofErr w:type="spellEnd"/>
      <w:r w:rsidRPr="00E83F64">
        <w:rPr>
          <w:rFonts w:ascii="Times New Roman" w:hAnsi="Times New Roman" w:cs="Times New Roman"/>
          <w:bCs/>
          <w:color w:val="000000" w:themeColor="text1"/>
          <w:sz w:val="24"/>
          <w:szCs w:val="24"/>
        </w:rPr>
        <w:t>: от патогенеза к лечению. Тромбоз, гемостаз и реология. 2018;1 (73):66-70. УДК: 616-01/09:616.16-002:616.16-005.6.</w:t>
      </w:r>
    </w:p>
    <w:p w14:paraId="5E4DD9CB" w14:textId="77777777" w:rsidR="00555096" w:rsidRPr="00E83F64" w:rsidRDefault="00555096" w:rsidP="00E83F64">
      <w:pPr>
        <w:pStyle w:val="a7"/>
        <w:numPr>
          <w:ilvl w:val="0"/>
          <w:numId w:val="1"/>
        </w:numPr>
        <w:shd w:val="clear" w:color="auto" w:fill="FFFFFF"/>
        <w:spacing w:after="75" w:line="360" w:lineRule="auto"/>
        <w:jc w:val="both"/>
        <w:rPr>
          <w:rFonts w:ascii="Times New Roman" w:hAnsi="Times New Roman" w:cs="Times New Roman"/>
          <w:bCs/>
          <w:color w:val="000000" w:themeColor="text1"/>
          <w:sz w:val="24"/>
          <w:szCs w:val="24"/>
        </w:rPr>
      </w:pPr>
      <w:r w:rsidRPr="00E83F64">
        <w:rPr>
          <w:rFonts w:ascii="Times New Roman" w:hAnsi="Times New Roman" w:cs="Times New Roman"/>
          <w:bCs/>
          <w:color w:val="000000" w:themeColor="text1"/>
          <w:sz w:val="24"/>
          <w:szCs w:val="24"/>
        </w:rPr>
        <w:t>Панафидина ТА, Попкова ТВ. Сердечная недостаточность при системной красной волчанке: факторы риска и особенности диагностики. Научно-практическая ревматология. 2018;56(3):380-385. DOI: 10.14412/1995-4484-2018-380-385.  DOI: 10.14412/1995-4484-2018-380-385.</w:t>
      </w:r>
    </w:p>
    <w:p w14:paraId="5367A767" w14:textId="77777777" w:rsidR="00555096" w:rsidRPr="00E83F64" w:rsidRDefault="00555096" w:rsidP="00E83F64">
      <w:pPr>
        <w:pStyle w:val="a7"/>
        <w:numPr>
          <w:ilvl w:val="0"/>
          <w:numId w:val="1"/>
        </w:numPr>
        <w:shd w:val="clear" w:color="auto" w:fill="FFFFFF"/>
        <w:spacing w:after="75" w:line="360" w:lineRule="auto"/>
        <w:jc w:val="both"/>
        <w:rPr>
          <w:rFonts w:ascii="Times New Roman" w:hAnsi="Times New Roman" w:cs="Times New Roman"/>
          <w:bCs/>
          <w:color w:val="000000" w:themeColor="text1"/>
          <w:sz w:val="24"/>
          <w:szCs w:val="24"/>
        </w:rPr>
      </w:pPr>
      <w:r w:rsidRPr="00E83F64">
        <w:rPr>
          <w:rFonts w:ascii="Times New Roman" w:hAnsi="Times New Roman" w:cs="Times New Roman"/>
          <w:bCs/>
          <w:color w:val="000000" w:themeColor="text1"/>
          <w:sz w:val="24"/>
          <w:szCs w:val="24"/>
        </w:rPr>
        <w:t xml:space="preserve">Панафидина ТА, Попкова ТВ. Общие принципы лечения волчаночного нефрита с профилактикой </w:t>
      </w:r>
      <w:proofErr w:type="gramStart"/>
      <w:r w:rsidRPr="00E83F64">
        <w:rPr>
          <w:rFonts w:ascii="Times New Roman" w:hAnsi="Times New Roman" w:cs="Times New Roman"/>
          <w:bCs/>
          <w:color w:val="000000" w:themeColor="text1"/>
          <w:sz w:val="24"/>
          <w:szCs w:val="24"/>
        </w:rPr>
        <w:t>сердечно-сосудистых</w:t>
      </w:r>
      <w:proofErr w:type="gramEnd"/>
      <w:r w:rsidRPr="00E83F64">
        <w:rPr>
          <w:rFonts w:ascii="Times New Roman" w:hAnsi="Times New Roman" w:cs="Times New Roman"/>
          <w:bCs/>
          <w:color w:val="000000" w:themeColor="text1"/>
          <w:sz w:val="24"/>
          <w:szCs w:val="24"/>
        </w:rPr>
        <w:t xml:space="preserve"> осложнений. Современная ревматология 2018;12(4):   DOI: будет после 13.12.2018.</w:t>
      </w:r>
    </w:p>
    <w:p w14:paraId="435ED3F5" w14:textId="77777777" w:rsidR="00555096" w:rsidRPr="00E83F64" w:rsidRDefault="00555096" w:rsidP="00E83F64">
      <w:pPr>
        <w:pStyle w:val="a7"/>
        <w:numPr>
          <w:ilvl w:val="0"/>
          <w:numId w:val="1"/>
        </w:numPr>
        <w:shd w:val="clear" w:color="auto" w:fill="FFFFFF"/>
        <w:spacing w:after="75" w:line="360" w:lineRule="auto"/>
        <w:jc w:val="both"/>
        <w:rPr>
          <w:rFonts w:ascii="Times New Roman" w:hAnsi="Times New Roman" w:cs="Times New Roman"/>
          <w:bCs/>
          <w:color w:val="000000" w:themeColor="text1"/>
          <w:sz w:val="24"/>
          <w:szCs w:val="24"/>
        </w:rPr>
      </w:pPr>
      <w:r w:rsidRPr="00E83F64">
        <w:rPr>
          <w:rFonts w:ascii="Times New Roman" w:hAnsi="Times New Roman" w:cs="Times New Roman"/>
          <w:bCs/>
          <w:color w:val="000000" w:themeColor="text1"/>
          <w:sz w:val="24"/>
          <w:szCs w:val="24"/>
        </w:rPr>
        <w:t>Герасимова Е.В., Попкова Т.В. Функциональные нарушения макрофагов при ревматоидном артрите и атеросклерозе. Научно-практическая ревматология. 2018. Т. 56. № 4. С. 486-493. DOI: 10.14412/1995-4484-2018-486-493.</w:t>
      </w:r>
    </w:p>
    <w:p w14:paraId="2D4A59D0" w14:textId="77777777" w:rsidR="00555096" w:rsidRPr="00E83F64" w:rsidRDefault="00555096" w:rsidP="00E83F64">
      <w:pPr>
        <w:pStyle w:val="a7"/>
        <w:numPr>
          <w:ilvl w:val="0"/>
          <w:numId w:val="1"/>
        </w:numPr>
        <w:shd w:val="clear" w:color="auto" w:fill="FFFFFF"/>
        <w:spacing w:after="75" w:line="360" w:lineRule="auto"/>
        <w:jc w:val="both"/>
        <w:rPr>
          <w:rFonts w:ascii="Times New Roman" w:hAnsi="Times New Roman" w:cs="Times New Roman"/>
          <w:bCs/>
          <w:color w:val="000000" w:themeColor="text1"/>
          <w:sz w:val="24"/>
          <w:szCs w:val="24"/>
        </w:rPr>
      </w:pPr>
      <w:r w:rsidRPr="00E83F64">
        <w:rPr>
          <w:rFonts w:ascii="Times New Roman" w:hAnsi="Times New Roman" w:cs="Times New Roman"/>
          <w:bCs/>
          <w:color w:val="000000" w:themeColor="text1"/>
          <w:sz w:val="24"/>
          <w:szCs w:val="24"/>
        </w:rPr>
        <w:t>Кондратьева ЛВ, Попкова ТВ. Ревматические проявления сахарного диабета. Научно-практическая ревматология. 2018;56(5):603-612. DOI:10.14412/1995-4484-2018-603-612.</w:t>
      </w:r>
    </w:p>
    <w:p w14:paraId="5A970DFD" w14:textId="77777777" w:rsidR="00555096" w:rsidRPr="00E83F64" w:rsidRDefault="00555096" w:rsidP="00E83F64">
      <w:pPr>
        <w:pStyle w:val="a7"/>
        <w:numPr>
          <w:ilvl w:val="0"/>
          <w:numId w:val="1"/>
        </w:numPr>
        <w:shd w:val="clear" w:color="auto" w:fill="FFFFFF"/>
        <w:spacing w:after="75" w:line="360" w:lineRule="auto"/>
        <w:jc w:val="both"/>
        <w:rPr>
          <w:rFonts w:ascii="Times New Roman" w:hAnsi="Times New Roman" w:cs="Times New Roman"/>
          <w:bCs/>
          <w:color w:val="000000" w:themeColor="text1"/>
          <w:sz w:val="24"/>
          <w:szCs w:val="24"/>
        </w:rPr>
      </w:pPr>
      <w:r w:rsidRPr="00E83F64">
        <w:rPr>
          <w:rFonts w:ascii="Times New Roman" w:hAnsi="Times New Roman" w:cs="Times New Roman"/>
          <w:bCs/>
          <w:color w:val="000000" w:themeColor="text1"/>
          <w:sz w:val="24"/>
          <w:szCs w:val="24"/>
        </w:rPr>
        <w:t xml:space="preserve">Кондратьева ЛВ, Попкова ТВ., Горбунова Ю.Н. </w:t>
      </w:r>
      <w:proofErr w:type="spellStart"/>
      <w:r w:rsidRPr="00E83F64">
        <w:rPr>
          <w:rFonts w:ascii="Times New Roman" w:hAnsi="Times New Roman" w:cs="Times New Roman"/>
          <w:bCs/>
          <w:color w:val="000000" w:themeColor="text1"/>
          <w:sz w:val="24"/>
          <w:szCs w:val="24"/>
        </w:rPr>
        <w:t>Адипоцитокины</w:t>
      </w:r>
      <w:proofErr w:type="spellEnd"/>
      <w:r w:rsidRPr="00E83F64">
        <w:rPr>
          <w:rFonts w:ascii="Times New Roman" w:hAnsi="Times New Roman" w:cs="Times New Roman"/>
          <w:bCs/>
          <w:color w:val="000000" w:themeColor="text1"/>
          <w:sz w:val="24"/>
          <w:szCs w:val="24"/>
        </w:rPr>
        <w:t xml:space="preserve"> при раннем ревматоидном артрите: взаимосвязь с пр</w:t>
      </w:r>
      <w:proofErr w:type="gramStart"/>
      <w:r w:rsidRPr="00E83F64">
        <w:rPr>
          <w:rFonts w:ascii="Times New Roman" w:hAnsi="Times New Roman" w:cs="Times New Roman"/>
          <w:bCs/>
          <w:color w:val="000000" w:themeColor="text1"/>
          <w:sz w:val="24"/>
          <w:szCs w:val="24"/>
        </w:rPr>
        <w:t>о-</w:t>
      </w:r>
      <w:proofErr w:type="gramEnd"/>
      <w:r w:rsidRPr="00E83F64">
        <w:rPr>
          <w:rFonts w:ascii="Times New Roman" w:hAnsi="Times New Roman" w:cs="Times New Roman"/>
          <w:bCs/>
          <w:color w:val="000000" w:themeColor="text1"/>
          <w:sz w:val="24"/>
          <w:szCs w:val="24"/>
        </w:rPr>
        <w:t xml:space="preserve"> и </w:t>
      </w:r>
      <w:proofErr w:type="spellStart"/>
      <w:r w:rsidRPr="00E83F64">
        <w:rPr>
          <w:rFonts w:ascii="Times New Roman" w:hAnsi="Times New Roman" w:cs="Times New Roman"/>
          <w:bCs/>
          <w:color w:val="000000" w:themeColor="text1"/>
          <w:sz w:val="24"/>
          <w:szCs w:val="24"/>
        </w:rPr>
        <w:t>антивоспалительными</w:t>
      </w:r>
      <w:proofErr w:type="spellEnd"/>
      <w:r w:rsidRPr="00E83F64">
        <w:rPr>
          <w:rFonts w:ascii="Times New Roman" w:hAnsi="Times New Roman" w:cs="Times New Roman"/>
          <w:bCs/>
          <w:color w:val="000000" w:themeColor="text1"/>
          <w:sz w:val="24"/>
          <w:szCs w:val="24"/>
        </w:rPr>
        <w:t xml:space="preserve"> маркерами.  Научно-практическая ревматология. 2018;56(6):697-702. </w:t>
      </w:r>
    </w:p>
    <w:p w14:paraId="7D805907" w14:textId="77777777" w:rsidR="0032298A" w:rsidRPr="00E83F64" w:rsidRDefault="0032298A" w:rsidP="00E83F64">
      <w:pPr>
        <w:pStyle w:val="a7"/>
        <w:numPr>
          <w:ilvl w:val="0"/>
          <w:numId w:val="1"/>
        </w:numPr>
        <w:shd w:val="clear" w:color="auto" w:fill="FFFFFF"/>
        <w:spacing w:after="75" w:line="360" w:lineRule="auto"/>
        <w:jc w:val="both"/>
        <w:rPr>
          <w:rFonts w:ascii="Times New Roman" w:hAnsi="Times New Roman" w:cs="Times New Roman"/>
          <w:bCs/>
          <w:color w:val="000000" w:themeColor="text1"/>
          <w:sz w:val="24"/>
          <w:szCs w:val="24"/>
        </w:rPr>
      </w:pPr>
      <w:proofErr w:type="gramStart"/>
      <w:r w:rsidRPr="00E83F64">
        <w:rPr>
          <w:rFonts w:ascii="Times New Roman" w:hAnsi="Times New Roman" w:cs="Times New Roman"/>
          <w:bCs/>
          <w:color w:val="000000" w:themeColor="text1"/>
          <w:sz w:val="24"/>
          <w:szCs w:val="24"/>
        </w:rPr>
        <w:t xml:space="preserve">А. Е. Каратеев, Е. Л. Насонов, В. Т. Ивашкин, А. И. Мартынов, Н. Н. </w:t>
      </w:r>
      <w:proofErr w:type="spellStart"/>
      <w:r w:rsidRPr="00E83F64">
        <w:rPr>
          <w:rFonts w:ascii="Times New Roman" w:hAnsi="Times New Roman" w:cs="Times New Roman"/>
          <w:bCs/>
          <w:color w:val="000000" w:themeColor="text1"/>
          <w:sz w:val="24"/>
          <w:szCs w:val="24"/>
        </w:rPr>
        <w:t>Яхно</w:t>
      </w:r>
      <w:proofErr w:type="spellEnd"/>
      <w:r w:rsidRPr="00E83F64">
        <w:rPr>
          <w:rFonts w:ascii="Times New Roman" w:hAnsi="Times New Roman" w:cs="Times New Roman"/>
          <w:bCs/>
          <w:color w:val="000000" w:themeColor="text1"/>
          <w:sz w:val="24"/>
          <w:szCs w:val="24"/>
        </w:rPr>
        <w:t xml:space="preserve">, Г. П. Арутюнов, Л. И. Алексеева, Г. Р. </w:t>
      </w:r>
      <w:proofErr w:type="spellStart"/>
      <w:r w:rsidRPr="00E83F64">
        <w:rPr>
          <w:rFonts w:ascii="Times New Roman" w:hAnsi="Times New Roman" w:cs="Times New Roman"/>
          <w:bCs/>
          <w:color w:val="000000" w:themeColor="text1"/>
          <w:sz w:val="24"/>
          <w:szCs w:val="24"/>
        </w:rPr>
        <w:t>Абузарова</w:t>
      </w:r>
      <w:proofErr w:type="spellEnd"/>
      <w:r w:rsidRPr="00E83F64">
        <w:rPr>
          <w:rFonts w:ascii="Times New Roman" w:hAnsi="Times New Roman" w:cs="Times New Roman"/>
          <w:bCs/>
          <w:color w:val="000000" w:themeColor="text1"/>
          <w:sz w:val="24"/>
          <w:szCs w:val="24"/>
        </w:rPr>
        <w:t xml:space="preserve">, М. А. Евсеев, М. Л. Кукушкин, С. С. </w:t>
      </w:r>
      <w:proofErr w:type="spellStart"/>
      <w:r w:rsidRPr="00E83F64">
        <w:rPr>
          <w:rFonts w:ascii="Times New Roman" w:hAnsi="Times New Roman" w:cs="Times New Roman"/>
          <w:bCs/>
          <w:color w:val="000000" w:themeColor="text1"/>
          <w:sz w:val="24"/>
          <w:szCs w:val="24"/>
        </w:rPr>
        <w:t>Копенкин</w:t>
      </w:r>
      <w:proofErr w:type="spellEnd"/>
      <w:r w:rsidRPr="00E83F64">
        <w:rPr>
          <w:rFonts w:ascii="Times New Roman" w:hAnsi="Times New Roman" w:cs="Times New Roman"/>
          <w:bCs/>
          <w:color w:val="000000" w:themeColor="text1"/>
          <w:sz w:val="24"/>
          <w:szCs w:val="24"/>
        </w:rPr>
        <w:t xml:space="preserve">, А. М. Лила, Т. Л. Лапина, Д. С. Новикова, Т. В. Попкова, А. П. Ребров, К. В. </w:t>
      </w:r>
      <w:proofErr w:type="spellStart"/>
      <w:r w:rsidRPr="00E83F64">
        <w:rPr>
          <w:rFonts w:ascii="Times New Roman" w:hAnsi="Times New Roman" w:cs="Times New Roman"/>
          <w:bCs/>
          <w:color w:val="000000" w:themeColor="text1"/>
          <w:sz w:val="24"/>
          <w:szCs w:val="24"/>
        </w:rPr>
        <w:t>Скоробогатых</w:t>
      </w:r>
      <w:proofErr w:type="spellEnd"/>
      <w:r w:rsidRPr="00E83F64">
        <w:rPr>
          <w:rFonts w:ascii="Times New Roman" w:hAnsi="Times New Roman" w:cs="Times New Roman"/>
          <w:bCs/>
          <w:color w:val="000000" w:themeColor="text1"/>
          <w:sz w:val="24"/>
          <w:szCs w:val="24"/>
        </w:rPr>
        <w:t xml:space="preserve">, Н. В. </w:t>
      </w:r>
      <w:proofErr w:type="spellStart"/>
      <w:r w:rsidRPr="00E83F64">
        <w:rPr>
          <w:rFonts w:ascii="Times New Roman" w:hAnsi="Times New Roman" w:cs="Times New Roman"/>
          <w:bCs/>
          <w:color w:val="000000" w:themeColor="text1"/>
          <w:sz w:val="24"/>
          <w:szCs w:val="24"/>
        </w:rPr>
        <w:t>Чичасова</w:t>
      </w:r>
      <w:proofErr w:type="spellEnd"/>
      <w:r w:rsidRPr="00E83F64">
        <w:rPr>
          <w:rFonts w:ascii="Times New Roman" w:hAnsi="Times New Roman" w:cs="Times New Roman"/>
          <w:bCs/>
          <w:color w:val="000000" w:themeColor="text1"/>
          <w:sz w:val="24"/>
          <w:szCs w:val="24"/>
        </w:rPr>
        <w:t xml:space="preserve"> РАЦИОНАЛЬНОЕ ИСПОЛЬЗОВАНИЕ НЕСТЕРОИДНЫХ ПРОТИВОВОСПАЛИТЕЛЬНЫХ ПРЕПАРАТОВ.</w:t>
      </w:r>
      <w:proofErr w:type="gramEnd"/>
      <w:r w:rsidRPr="00E83F64">
        <w:rPr>
          <w:rFonts w:ascii="Times New Roman" w:hAnsi="Times New Roman" w:cs="Times New Roman"/>
          <w:bCs/>
          <w:color w:val="000000" w:themeColor="text1"/>
          <w:sz w:val="24"/>
          <w:szCs w:val="24"/>
        </w:rPr>
        <w:t xml:space="preserve"> КЛИНИЧЕСКИЕ РЕКОМЕНДАЦИИ Том 56 (2018): приложение 1. С 1-29. </w:t>
      </w:r>
      <w:hyperlink r:id="rId6" w:history="1">
        <w:r w:rsidRPr="00E83F64">
          <w:rPr>
            <w:rStyle w:val="a8"/>
            <w:rFonts w:ascii="Times New Roman" w:hAnsi="Times New Roman" w:cs="Times New Roman"/>
            <w:bCs/>
            <w:sz w:val="24"/>
            <w:szCs w:val="24"/>
            <w:lang w:val="en-US"/>
          </w:rPr>
          <w:t>https</w:t>
        </w:r>
        <w:r w:rsidRPr="00E83F64">
          <w:rPr>
            <w:rStyle w:val="a8"/>
            <w:rFonts w:ascii="Times New Roman" w:hAnsi="Times New Roman" w:cs="Times New Roman"/>
            <w:bCs/>
            <w:sz w:val="24"/>
            <w:szCs w:val="24"/>
          </w:rPr>
          <w:t>://</w:t>
        </w:r>
        <w:proofErr w:type="spellStart"/>
        <w:r w:rsidRPr="00E83F64">
          <w:rPr>
            <w:rStyle w:val="a8"/>
            <w:rFonts w:ascii="Times New Roman" w:hAnsi="Times New Roman" w:cs="Times New Roman"/>
            <w:bCs/>
            <w:sz w:val="24"/>
            <w:szCs w:val="24"/>
            <w:lang w:val="en-US"/>
          </w:rPr>
          <w:t>doi</w:t>
        </w:r>
        <w:proofErr w:type="spellEnd"/>
        <w:r w:rsidRPr="00E83F64">
          <w:rPr>
            <w:rStyle w:val="a8"/>
            <w:rFonts w:ascii="Times New Roman" w:hAnsi="Times New Roman" w:cs="Times New Roman"/>
            <w:bCs/>
            <w:sz w:val="24"/>
            <w:szCs w:val="24"/>
          </w:rPr>
          <w:t>.</w:t>
        </w:r>
        <w:r w:rsidRPr="00E83F64">
          <w:rPr>
            <w:rStyle w:val="a8"/>
            <w:rFonts w:ascii="Times New Roman" w:hAnsi="Times New Roman" w:cs="Times New Roman"/>
            <w:bCs/>
            <w:sz w:val="24"/>
            <w:szCs w:val="24"/>
            <w:lang w:val="en-US"/>
          </w:rPr>
          <w:t>org</w:t>
        </w:r>
        <w:r w:rsidRPr="00E83F64">
          <w:rPr>
            <w:rStyle w:val="a8"/>
            <w:rFonts w:ascii="Times New Roman" w:hAnsi="Times New Roman" w:cs="Times New Roman"/>
            <w:bCs/>
            <w:sz w:val="24"/>
            <w:szCs w:val="24"/>
          </w:rPr>
          <w:t>/10.14412/</w:t>
        </w:r>
        <w:proofErr w:type="spellStart"/>
        <w:r w:rsidRPr="00E83F64">
          <w:rPr>
            <w:rStyle w:val="a8"/>
            <w:rFonts w:ascii="Times New Roman" w:hAnsi="Times New Roman" w:cs="Times New Roman"/>
            <w:bCs/>
            <w:sz w:val="24"/>
            <w:szCs w:val="24"/>
            <w:lang w:val="en-US"/>
          </w:rPr>
          <w:t>rjtao</w:t>
        </w:r>
        <w:proofErr w:type="spellEnd"/>
        <w:r w:rsidRPr="00E83F64">
          <w:rPr>
            <w:rStyle w:val="a8"/>
            <w:rFonts w:ascii="Times New Roman" w:hAnsi="Times New Roman" w:cs="Times New Roman"/>
            <w:bCs/>
            <w:sz w:val="24"/>
            <w:szCs w:val="24"/>
          </w:rPr>
          <w:t>20180</w:t>
        </w:r>
      </w:hyperlink>
    </w:p>
    <w:p w14:paraId="34959005" w14:textId="77777777" w:rsidR="0032298A" w:rsidRPr="00E83F64" w:rsidRDefault="0032298A" w:rsidP="00E83F64">
      <w:pPr>
        <w:pStyle w:val="a7"/>
        <w:numPr>
          <w:ilvl w:val="0"/>
          <w:numId w:val="1"/>
        </w:numPr>
        <w:shd w:val="clear" w:color="auto" w:fill="FFFFFF"/>
        <w:spacing w:after="75" w:line="360" w:lineRule="auto"/>
        <w:jc w:val="both"/>
        <w:rPr>
          <w:rFonts w:ascii="Times New Roman" w:hAnsi="Times New Roman" w:cs="Times New Roman"/>
          <w:bCs/>
          <w:color w:val="000000" w:themeColor="text1"/>
          <w:sz w:val="24"/>
          <w:szCs w:val="24"/>
          <w:lang w:val="en-US"/>
        </w:rPr>
      </w:pPr>
      <w:r w:rsidRPr="00E83F64">
        <w:rPr>
          <w:rFonts w:ascii="Times New Roman" w:hAnsi="Times New Roman" w:cs="Times New Roman"/>
          <w:bCs/>
          <w:color w:val="000000" w:themeColor="text1"/>
          <w:sz w:val="24"/>
          <w:szCs w:val="24"/>
        </w:rPr>
        <w:t xml:space="preserve">Новикова Д.С., Кириллова И.Г., Удачкина Е.В., Попкова Т.В. Хроническая сердечная недостаточность у больных ревматоидным артритом (часть 1): распространенность, особенности этиологии и патогенеза. Рациональная Фармакотерапия в Кардиологии </w:t>
      </w:r>
      <w:r w:rsidRPr="00E83F64">
        <w:rPr>
          <w:rFonts w:ascii="Times New Roman" w:hAnsi="Times New Roman" w:cs="Times New Roman"/>
          <w:bCs/>
          <w:color w:val="000000" w:themeColor="text1"/>
          <w:sz w:val="24"/>
          <w:szCs w:val="24"/>
          <w:lang w:val="en-US"/>
        </w:rPr>
        <w:t>2018;14(5):703-710. DOI: 10.20996/1819-6446-2018-14-5-703-710</w:t>
      </w:r>
    </w:p>
    <w:p w14:paraId="672BDA28" w14:textId="77777777" w:rsidR="0032298A" w:rsidRPr="00E83F64" w:rsidRDefault="0032298A" w:rsidP="00E83F64">
      <w:pPr>
        <w:pStyle w:val="a7"/>
        <w:numPr>
          <w:ilvl w:val="0"/>
          <w:numId w:val="1"/>
        </w:numPr>
        <w:shd w:val="clear" w:color="auto" w:fill="FFFFFF"/>
        <w:spacing w:after="75" w:line="360" w:lineRule="auto"/>
        <w:jc w:val="both"/>
        <w:rPr>
          <w:rFonts w:ascii="Times New Roman" w:hAnsi="Times New Roman" w:cs="Times New Roman"/>
          <w:bCs/>
          <w:color w:val="000000" w:themeColor="text1"/>
          <w:sz w:val="24"/>
          <w:szCs w:val="24"/>
        </w:rPr>
      </w:pPr>
      <w:r w:rsidRPr="00E83F64">
        <w:rPr>
          <w:rFonts w:ascii="Times New Roman" w:hAnsi="Times New Roman" w:cs="Times New Roman"/>
          <w:bCs/>
          <w:color w:val="000000" w:themeColor="text1"/>
          <w:sz w:val="24"/>
          <w:szCs w:val="24"/>
        </w:rPr>
        <w:t xml:space="preserve">Маркелова Е.И., Новикова Д.С., Коротаева Т.В., Логинова Е.Ю. Динамика показателей толщины комплекса интима-медиа, жесткости сосудистой стенки, суточного мониторирования артериального давления у больных ранним псориатическим артритом в результате терапии ингибитором фактора некроза </w:t>
      </w:r>
      <w:proofErr w:type="gramStart"/>
      <w:r w:rsidRPr="00E83F64">
        <w:rPr>
          <w:rFonts w:ascii="Times New Roman" w:hAnsi="Times New Roman" w:cs="Times New Roman"/>
          <w:bCs/>
          <w:color w:val="000000" w:themeColor="text1"/>
          <w:sz w:val="24"/>
          <w:szCs w:val="24"/>
        </w:rPr>
        <w:lastRenderedPageBreak/>
        <w:t>опухоли-альфа</w:t>
      </w:r>
      <w:proofErr w:type="gramEnd"/>
      <w:r w:rsidRPr="00E83F64">
        <w:rPr>
          <w:rFonts w:ascii="Times New Roman" w:hAnsi="Times New Roman" w:cs="Times New Roman"/>
          <w:bCs/>
          <w:color w:val="000000" w:themeColor="text1"/>
          <w:sz w:val="24"/>
          <w:szCs w:val="24"/>
        </w:rPr>
        <w:t xml:space="preserve">. Рациональная Фармакотерапия в Кардиологии 2018;14(5):711-715. </w:t>
      </w:r>
      <w:r w:rsidRPr="00E83F64">
        <w:rPr>
          <w:rFonts w:ascii="Times New Roman" w:hAnsi="Times New Roman" w:cs="Times New Roman"/>
          <w:bCs/>
          <w:color w:val="000000" w:themeColor="text1"/>
          <w:sz w:val="24"/>
          <w:szCs w:val="24"/>
          <w:lang w:val="en-US"/>
        </w:rPr>
        <w:t>DOI</w:t>
      </w:r>
      <w:r w:rsidRPr="00E83F64">
        <w:rPr>
          <w:rFonts w:ascii="Times New Roman" w:hAnsi="Times New Roman" w:cs="Times New Roman"/>
          <w:bCs/>
          <w:color w:val="000000" w:themeColor="text1"/>
          <w:sz w:val="24"/>
          <w:szCs w:val="24"/>
        </w:rPr>
        <w:t>: 10.20996/1819-6446-2018-14-5-711-715</w:t>
      </w:r>
    </w:p>
    <w:p w14:paraId="1490B9AF" w14:textId="77777777" w:rsidR="0032298A" w:rsidRPr="00E83F64" w:rsidRDefault="0032298A" w:rsidP="00E83F64">
      <w:pPr>
        <w:pStyle w:val="a7"/>
        <w:numPr>
          <w:ilvl w:val="0"/>
          <w:numId w:val="1"/>
        </w:numPr>
        <w:shd w:val="clear" w:color="auto" w:fill="FFFFFF"/>
        <w:spacing w:after="75" w:line="360" w:lineRule="auto"/>
        <w:jc w:val="both"/>
        <w:rPr>
          <w:rFonts w:ascii="Times New Roman" w:hAnsi="Times New Roman" w:cs="Times New Roman"/>
          <w:bCs/>
          <w:color w:val="000000" w:themeColor="text1"/>
          <w:sz w:val="24"/>
          <w:szCs w:val="24"/>
        </w:rPr>
      </w:pPr>
      <w:r w:rsidRPr="00E83F64">
        <w:rPr>
          <w:rFonts w:ascii="Times New Roman" w:hAnsi="Times New Roman" w:cs="Times New Roman"/>
          <w:bCs/>
          <w:color w:val="000000" w:themeColor="text1"/>
          <w:sz w:val="24"/>
          <w:szCs w:val="24"/>
        </w:rPr>
        <w:t>Маркелова Е.И., Новикова Д.С., Коротаева Т.В., Логинова Е.Ю., Кириллова И.Г. Распространенность традиционных кардиоваскулярных факторов риска, субклинического атеросклероза сонных артерий, коронарного кальциноза у пациентов с ранним псориатическим артритом (исследование ремарка) Научно-практическая ревматология. 2018. Т. 56. № 2. С. 184-195.</w:t>
      </w:r>
      <w:r w:rsidRPr="00E83F64">
        <w:rPr>
          <w:rFonts w:ascii="Times New Roman" w:hAnsi="Times New Roman" w:cs="Times New Roman"/>
          <w:sz w:val="24"/>
          <w:szCs w:val="24"/>
        </w:rPr>
        <w:t xml:space="preserve"> </w:t>
      </w:r>
    </w:p>
    <w:p w14:paraId="185D14B7" w14:textId="539A07FE" w:rsidR="0032298A" w:rsidRPr="00E83F64" w:rsidRDefault="0032298A" w:rsidP="00E83F64">
      <w:pPr>
        <w:pStyle w:val="a7"/>
        <w:numPr>
          <w:ilvl w:val="0"/>
          <w:numId w:val="1"/>
        </w:numPr>
        <w:shd w:val="clear" w:color="auto" w:fill="FFFFFF"/>
        <w:spacing w:after="75" w:line="360" w:lineRule="auto"/>
        <w:jc w:val="both"/>
        <w:rPr>
          <w:rFonts w:ascii="Times New Roman" w:hAnsi="Times New Roman" w:cs="Times New Roman"/>
          <w:bCs/>
          <w:color w:val="000000" w:themeColor="text1"/>
          <w:sz w:val="24"/>
          <w:szCs w:val="24"/>
        </w:rPr>
      </w:pPr>
      <w:r w:rsidRPr="00E83F64">
        <w:rPr>
          <w:rFonts w:ascii="Times New Roman" w:hAnsi="Times New Roman" w:cs="Times New Roman"/>
          <w:bCs/>
          <w:color w:val="000000" w:themeColor="text1"/>
          <w:sz w:val="24"/>
          <w:szCs w:val="24"/>
        </w:rPr>
        <w:t>Кириллова ИГ, Новикова ДС, Попкова ТВ и др. Влияние противоревматической терапии на уровень N-терминального натрийуретического пептида у больных ранним ревматоидным артритом. Научно-практическая ревматология. 2018;56(3):328-332.</w:t>
      </w:r>
    </w:p>
    <w:p w14:paraId="2A78B107" w14:textId="77777777" w:rsidR="0032298A" w:rsidRPr="00E83F64" w:rsidRDefault="0032298A" w:rsidP="00E83F64">
      <w:pPr>
        <w:pStyle w:val="a7"/>
        <w:numPr>
          <w:ilvl w:val="0"/>
          <w:numId w:val="1"/>
        </w:numPr>
        <w:shd w:val="clear" w:color="auto" w:fill="FFFFFF"/>
        <w:spacing w:after="75" w:line="360" w:lineRule="auto"/>
        <w:jc w:val="both"/>
        <w:rPr>
          <w:rFonts w:ascii="Times New Roman" w:hAnsi="Times New Roman" w:cs="Times New Roman"/>
          <w:bCs/>
          <w:color w:val="000000" w:themeColor="text1"/>
          <w:sz w:val="24"/>
          <w:szCs w:val="24"/>
        </w:rPr>
      </w:pPr>
      <w:proofErr w:type="gramStart"/>
      <w:r w:rsidRPr="00E83F64">
        <w:rPr>
          <w:rFonts w:ascii="Times New Roman" w:hAnsi="Times New Roman" w:cs="Times New Roman"/>
          <w:bCs/>
          <w:color w:val="000000" w:themeColor="text1"/>
          <w:sz w:val="24"/>
          <w:szCs w:val="24"/>
        </w:rPr>
        <w:t xml:space="preserve">Удачкина Е.В., Новикова Д.С., Попкова Т.В., Кириллова И.Г., Маркелова Е.И., Горбунова Ю.Н., Каратеев Д.Е., </w:t>
      </w:r>
      <w:proofErr w:type="spellStart"/>
      <w:r w:rsidRPr="00E83F64">
        <w:rPr>
          <w:rFonts w:ascii="Times New Roman" w:hAnsi="Times New Roman" w:cs="Times New Roman"/>
          <w:bCs/>
          <w:color w:val="000000" w:themeColor="text1"/>
          <w:sz w:val="24"/>
          <w:szCs w:val="24"/>
        </w:rPr>
        <w:t>Лучихина</w:t>
      </w:r>
      <w:proofErr w:type="spellEnd"/>
      <w:r w:rsidRPr="00E83F64">
        <w:rPr>
          <w:rFonts w:ascii="Times New Roman" w:hAnsi="Times New Roman" w:cs="Times New Roman"/>
          <w:bCs/>
          <w:color w:val="000000" w:themeColor="text1"/>
          <w:sz w:val="24"/>
          <w:szCs w:val="24"/>
        </w:rPr>
        <w:t xml:space="preserve"> Е.Л., Демидова Н.В., Борисова М.А., Лукина Г.В., Глухова С.И., Волков А.В. Прогрессирование атеросклероза сонных артерий у больных ранним ревматоидным артритом на фоне противоревматической терапии, проводимой по принципу “лечение до достижения цели”.</w:t>
      </w:r>
      <w:proofErr w:type="gramEnd"/>
      <w:r w:rsidRPr="00E83F64">
        <w:rPr>
          <w:rFonts w:ascii="Times New Roman" w:hAnsi="Times New Roman" w:cs="Times New Roman"/>
          <w:bCs/>
          <w:color w:val="000000" w:themeColor="text1"/>
          <w:sz w:val="24"/>
          <w:szCs w:val="24"/>
        </w:rPr>
        <w:t xml:space="preserve"> Научно-практическая ревматология. 2018. Т. 56. № 4. С. 449-455.</w:t>
      </w:r>
    </w:p>
    <w:p w14:paraId="04355832" w14:textId="77777777" w:rsidR="00134CEC" w:rsidRPr="00E83F64" w:rsidRDefault="0069399A" w:rsidP="00E83F64">
      <w:pPr>
        <w:pStyle w:val="a5"/>
        <w:widowControl w:val="0"/>
        <w:numPr>
          <w:ilvl w:val="0"/>
          <w:numId w:val="1"/>
        </w:numPr>
        <w:shd w:val="clear" w:color="auto" w:fill="FFFFFF"/>
        <w:tabs>
          <w:tab w:val="left" w:pos="345"/>
        </w:tabs>
        <w:spacing w:after="0" w:line="360" w:lineRule="auto"/>
        <w:contextualSpacing/>
        <w:jc w:val="both"/>
        <w:rPr>
          <w:color w:val="000000"/>
        </w:rPr>
      </w:pPr>
      <w:r w:rsidRPr="00E83F64">
        <w:rPr>
          <w:color w:val="000000"/>
        </w:rPr>
        <w:t xml:space="preserve">Шостак Н.А. </w:t>
      </w:r>
      <w:r w:rsidR="00134CEC" w:rsidRPr="00E83F64">
        <w:rPr>
          <w:color w:val="000000"/>
        </w:rPr>
        <w:t>и соавт.</w:t>
      </w:r>
      <w:r w:rsidRPr="00E83F64">
        <w:rPr>
          <w:color w:val="000000"/>
        </w:rPr>
        <w:t xml:space="preserve"> Псориатический артрит. </w:t>
      </w:r>
      <w:r w:rsidR="004264D1" w:rsidRPr="00E83F64">
        <w:rPr>
          <w:color w:val="000000"/>
        </w:rPr>
        <w:t xml:space="preserve">В кн.: </w:t>
      </w:r>
      <w:r w:rsidRPr="00E83F64">
        <w:rPr>
          <w:color w:val="000000"/>
        </w:rPr>
        <w:t>Путеводитель врачебных назначений. Современное руководство для практикующих врачей. Том 6. Авторский коллектив. - М.: Бионика Медиа, 2018</w:t>
      </w:r>
      <w:r w:rsidR="004264D1" w:rsidRPr="00E83F64">
        <w:rPr>
          <w:color w:val="000000"/>
        </w:rPr>
        <w:t xml:space="preserve">. </w:t>
      </w:r>
      <w:r w:rsidRPr="00E83F64">
        <w:rPr>
          <w:color w:val="000000"/>
        </w:rPr>
        <w:t xml:space="preserve"> </w:t>
      </w:r>
      <w:r w:rsidR="004264D1" w:rsidRPr="00E83F64">
        <w:rPr>
          <w:color w:val="000000"/>
        </w:rPr>
        <w:t>С.215-228</w:t>
      </w:r>
      <w:r w:rsidRPr="00E83F64">
        <w:rPr>
          <w:color w:val="000000"/>
        </w:rPr>
        <w:t xml:space="preserve">. </w:t>
      </w:r>
    </w:p>
    <w:p w14:paraId="0D852419" w14:textId="77777777" w:rsidR="00134CEC" w:rsidRPr="00E83F64" w:rsidRDefault="00134CEC" w:rsidP="00E83F64">
      <w:pPr>
        <w:pStyle w:val="a5"/>
        <w:widowControl w:val="0"/>
        <w:numPr>
          <w:ilvl w:val="0"/>
          <w:numId w:val="1"/>
        </w:numPr>
        <w:shd w:val="clear" w:color="auto" w:fill="FFFFFF"/>
        <w:tabs>
          <w:tab w:val="left" w:pos="345"/>
        </w:tabs>
        <w:spacing w:after="0" w:line="360" w:lineRule="auto"/>
        <w:contextualSpacing/>
        <w:jc w:val="both"/>
        <w:rPr>
          <w:color w:val="000000"/>
        </w:rPr>
      </w:pPr>
      <w:r w:rsidRPr="00E83F64">
        <w:rPr>
          <w:color w:val="000000"/>
        </w:rPr>
        <w:t>Шостак Н.А.</w:t>
      </w:r>
      <w:r w:rsidR="004264D1" w:rsidRPr="00E83F64">
        <w:rPr>
          <w:color w:val="000000"/>
        </w:rPr>
        <w:t>, Клименко А.А.</w:t>
      </w:r>
      <w:r w:rsidRPr="00E83F64">
        <w:rPr>
          <w:color w:val="000000"/>
        </w:rPr>
        <w:t xml:space="preserve"> и соавт. Анкилозирующий спондилит.</w:t>
      </w:r>
      <w:r w:rsidR="004264D1" w:rsidRPr="00E83F64">
        <w:rPr>
          <w:color w:val="000000"/>
        </w:rPr>
        <w:t xml:space="preserve"> В кн.:</w:t>
      </w:r>
      <w:r w:rsidRPr="00E83F64">
        <w:rPr>
          <w:color w:val="000000"/>
        </w:rPr>
        <w:t xml:space="preserve"> Путеводитель врачебных назначений. Современное руководство для практикующих врачей. Том 6. Авторский коллектив. - М.: Бионика Медиа, 2018</w:t>
      </w:r>
      <w:r w:rsidR="004264D1" w:rsidRPr="00E83F64">
        <w:rPr>
          <w:color w:val="000000"/>
        </w:rPr>
        <w:t>.</w:t>
      </w:r>
      <w:r w:rsidRPr="00E83F64">
        <w:rPr>
          <w:color w:val="000000"/>
        </w:rPr>
        <w:t xml:space="preserve"> </w:t>
      </w:r>
      <w:r w:rsidR="004264D1" w:rsidRPr="00E83F64">
        <w:rPr>
          <w:color w:val="000000"/>
        </w:rPr>
        <w:t>С.</w:t>
      </w:r>
      <w:r w:rsidRPr="00E83F64">
        <w:rPr>
          <w:color w:val="000000"/>
        </w:rPr>
        <w:t xml:space="preserve"> 2</w:t>
      </w:r>
      <w:r w:rsidR="004264D1" w:rsidRPr="00E83F64">
        <w:rPr>
          <w:color w:val="000000"/>
        </w:rPr>
        <w:t>29-238</w:t>
      </w:r>
      <w:r w:rsidRPr="00E83F64">
        <w:rPr>
          <w:color w:val="000000"/>
        </w:rPr>
        <w:t xml:space="preserve">. </w:t>
      </w:r>
    </w:p>
    <w:p w14:paraId="47C693D2" w14:textId="77777777" w:rsidR="004264D1" w:rsidRPr="00E83F64" w:rsidRDefault="004264D1" w:rsidP="00E83F64">
      <w:pPr>
        <w:pStyle w:val="a5"/>
        <w:widowControl w:val="0"/>
        <w:numPr>
          <w:ilvl w:val="0"/>
          <w:numId w:val="1"/>
        </w:numPr>
        <w:shd w:val="clear" w:color="auto" w:fill="FFFFFF"/>
        <w:tabs>
          <w:tab w:val="left" w:pos="345"/>
        </w:tabs>
        <w:spacing w:after="0" w:line="360" w:lineRule="auto"/>
        <w:contextualSpacing/>
        <w:jc w:val="both"/>
        <w:rPr>
          <w:color w:val="000000"/>
        </w:rPr>
      </w:pPr>
      <w:r w:rsidRPr="00E83F64">
        <w:rPr>
          <w:color w:val="000000"/>
        </w:rPr>
        <w:t xml:space="preserve">Шостак Н.А., Клименко А.А. и соавт. Остеоартрит. В кн.:  Путеводитель врачебных назначений. Современное руководство для практикующих врачей. Том 6. Авторский коллектив. - М.: Бионика Медиа, 2018. с. 239-250. </w:t>
      </w:r>
    </w:p>
    <w:p w14:paraId="2821B6BB" w14:textId="0ED550BA" w:rsidR="00134CEC" w:rsidRPr="00E83F64" w:rsidRDefault="00134CEC" w:rsidP="00E83F64">
      <w:pPr>
        <w:pStyle w:val="a5"/>
        <w:widowControl w:val="0"/>
        <w:numPr>
          <w:ilvl w:val="0"/>
          <w:numId w:val="1"/>
        </w:numPr>
        <w:shd w:val="clear" w:color="auto" w:fill="FFFFFF"/>
        <w:tabs>
          <w:tab w:val="left" w:pos="345"/>
        </w:tabs>
        <w:spacing w:after="0" w:line="360" w:lineRule="auto"/>
        <w:contextualSpacing/>
        <w:jc w:val="both"/>
        <w:rPr>
          <w:color w:val="000000"/>
        </w:rPr>
      </w:pPr>
      <w:r w:rsidRPr="00E83F64">
        <w:rPr>
          <w:color w:val="000000"/>
        </w:rPr>
        <w:t>Шостак Н.А., Клименко А.А., и соавт. «Оценка процессов ремоделирования сердца при формировании хронической тромбоэмболической легочной гипертензии». Терапия 2018;3(21):108-112.</w:t>
      </w:r>
    </w:p>
    <w:p w14:paraId="306BFCCD" w14:textId="77777777" w:rsidR="00134CEC" w:rsidRPr="00E83F64" w:rsidRDefault="00134CEC" w:rsidP="00E83F64">
      <w:pPr>
        <w:pStyle w:val="a7"/>
        <w:numPr>
          <w:ilvl w:val="0"/>
          <w:numId w:val="1"/>
        </w:numPr>
        <w:shd w:val="clear" w:color="auto" w:fill="FFFFFF"/>
        <w:spacing w:after="0" w:line="360" w:lineRule="auto"/>
        <w:jc w:val="both"/>
        <w:rPr>
          <w:rFonts w:ascii="Times New Roman" w:eastAsia="Times New Roman" w:hAnsi="Times New Roman" w:cs="Times New Roman"/>
          <w:color w:val="000000"/>
          <w:sz w:val="24"/>
          <w:szCs w:val="24"/>
        </w:rPr>
      </w:pPr>
      <w:r w:rsidRPr="00E83F64">
        <w:rPr>
          <w:rFonts w:ascii="Times New Roman" w:eastAsia="Times New Roman" w:hAnsi="Times New Roman" w:cs="Times New Roman"/>
          <w:color w:val="000000"/>
          <w:sz w:val="24"/>
          <w:szCs w:val="24"/>
        </w:rPr>
        <w:t xml:space="preserve">Шостак Н.А., Клименко А.А.,  и соавт. Хроническая тромбоэмболическая легочная гипертензия: нужен ли скрининг на </w:t>
      </w:r>
      <w:proofErr w:type="spellStart"/>
      <w:r w:rsidRPr="00E83F64">
        <w:rPr>
          <w:rFonts w:ascii="Times New Roman" w:eastAsia="Times New Roman" w:hAnsi="Times New Roman" w:cs="Times New Roman"/>
          <w:color w:val="000000"/>
          <w:sz w:val="24"/>
          <w:szCs w:val="24"/>
        </w:rPr>
        <w:t>тромбофилии</w:t>
      </w:r>
      <w:proofErr w:type="spellEnd"/>
      <w:r w:rsidRPr="00E83F64">
        <w:rPr>
          <w:rFonts w:ascii="Times New Roman" w:eastAsia="Times New Roman" w:hAnsi="Times New Roman" w:cs="Times New Roman"/>
          <w:color w:val="000000"/>
          <w:sz w:val="24"/>
          <w:szCs w:val="24"/>
        </w:rPr>
        <w:t xml:space="preserve">?». Сборник тезисов 3-ьего Международного форума </w:t>
      </w:r>
      <w:proofErr w:type="spellStart"/>
      <w:r w:rsidRPr="00E83F64">
        <w:rPr>
          <w:rFonts w:ascii="Times New Roman" w:eastAsia="Times New Roman" w:hAnsi="Times New Roman" w:cs="Times New Roman"/>
          <w:color w:val="000000"/>
          <w:sz w:val="24"/>
          <w:szCs w:val="24"/>
        </w:rPr>
        <w:t>антикоагулянтной+антиагрегантной</w:t>
      </w:r>
      <w:proofErr w:type="spellEnd"/>
      <w:r w:rsidRPr="00E83F64">
        <w:rPr>
          <w:rFonts w:ascii="Times New Roman" w:eastAsia="Times New Roman" w:hAnsi="Times New Roman" w:cs="Times New Roman"/>
          <w:color w:val="000000"/>
          <w:sz w:val="24"/>
          <w:szCs w:val="24"/>
        </w:rPr>
        <w:t xml:space="preserve"> терапии» 2018, с.39.</w:t>
      </w:r>
    </w:p>
    <w:p w14:paraId="39CE0849" w14:textId="77777777" w:rsidR="00134CEC" w:rsidRPr="00E83F64" w:rsidRDefault="00134CEC" w:rsidP="00E83F64">
      <w:pPr>
        <w:pStyle w:val="a7"/>
        <w:numPr>
          <w:ilvl w:val="0"/>
          <w:numId w:val="1"/>
        </w:numPr>
        <w:shd w:val="clear" w:color="auto" w:fill="FFFFFF"/>
        <w:spacing w:after="0" w:line="360" w:lineRule="auto"/>
        <w:jc w:val="both"/>
        <w:rPr>
          <w:rFonts w:ascii="Times New Roman" w:eastAsia="Times New Roman" w:hAnsi="Times New Roman" w:cs="Times New Roman"/>
          <w:color w:val="000000"/>
          <w:sz w:val="24"/>
          <w:szCs w:val="24"/>
        </w:rPr>
      </w:pPr>
      <w:r w:rsidRPr="00E83F64">
        <w:rPr>
          <w:rFonts w:ascii="Times New Roman" w:eastAsia="Times New Roman" w:hAnsi="Times New Roman" w:cs="Times New Roman"/>
          <w:color w:val="000000"/>
          <w:sz w:val="24"/>
          <w:szCs w:val="24"/>
        </w:rPr>
        <w:lastRenderedPageBreak/>
        <w:t xml:space="preserve">Клименко А.А., Шостак Н.А., и соавт. Роль </w:t>
      </w:r>
      <w:proofErr w:type="spellStart"/>
      <w:r w:rsidRPr="00E83F64">
        <w:rPr>
          <w:rFonts w:ascii="Times New Roman" w:eastAsia="Times New Roman" w:hAnsi="Times New Roman" w:cs="Times New Roman"/>
          <w:color w:val="000000"/>
          <w:sz w:val="24"/>
          <w:szCs w:val="24"/>
        </w:rPr>
        <w:t>тромбофилий</w:t>
      </w:r>
      <w:proofErr w:type="spellEnd"/>
      <w:r w:rsidRPr="00E83F64">
        <w:rPr>
          <w:rFonts w:ascii="Times New Roman" w:eastAsia="Times New Roman" w:hAnsi="Times New Roman" w:cs="Times New Roman"/>
          <w:color w:val="000000"/>
          <w:sz w:val="24"/>
          <w:szCs w:val="24"/>
        </w:rPr>
        <w:t xml:space="preserve"> в ведении пациентов с хронической тромбоэмболической легочной гипертензией. Сборник материалов II Терапевтического форума «</w:t>
      </w:r>
      <w:proofErr w:type="spellStart"/>
      <w:r w:rsidRPr="00E83F64">
        <w:rPr>
          <w:rFonts w:ascii="Times New Roman" w:eastAsia="Times New Roman" w:hAnsi="Times New Roman" w:cs="Times New Roman"/>
          <w:color w:val="000000"/>
          <w:sz w:val="24"/>
          <w:szCs w:val="24"/>
        </w:rPr>
        <w:t>Мультидисциплинарный</w:t>
      </w:r>
      <w:proofErr w:type="spellEnd"/>
      <w:r w:rsidRPr="00E83F64">
        <w:rPr>
          <w:rFonts w:ascii="Times New Roman" w:eastAsia="Times New Roman" w:hAnsi="Times New Roman" w:cs="Times New Roman"/>
          <w:color w:val="000000"/>
          <w:sz w:val="24"/>
          <w:szCs w:val="24"/>
        </w:rPr>
        <w:t xml:space="preserve"> больной» 2018, с.59.</w:t>
      </w:r>
    </w:p>
    <w:p w14:paraId="30209AC2" w14:textId="77777777" w:rsidR="00013BAD" w:rsidRPr="00E83F64" w:rsidRDefault="00134CEC" w:rsidP="00E83F64">
      <w:pPr>
        <w:pStyle w:val="a7"/>
        <w:numPr>
          <w:ilvl w:val="0"/>
          <w:numId w:val="1"/>
        </w:numPr>
        <w:shd w:val="clear" w:color="auto" w:fill="FFFFFF"/>
        <w:spacing w:after="0" w:line="360" w:lineRule="auto"/>
        <w:jc w:val="both"/>
        <w:rPr>
          <w:rFonts w:ascii="Times New Roman" w:eastAsia="Times New Roman" w:hAnsi="Times New Roman" w:cs="Times New Roman"/>
          <w:color w:val="000000"/>
          <w:sz w:val="24"/>
          <w:szCs w:val="24"/>
        </w:rPr>
      </w:pPr>
      <w:r w:rsidRPr="00E83F64">
        <w:rPr>
          <w:rFonts w:ascii="Times New Roman" w:eastAsia="Times New Roman" w:hAnsi="Times New Roman" w:cs="Times New Roman"/>
          <w:color w:val="000000"/>
          <w:sz w:val="24"/>
          <w:szCs w:val="24"/>
        </w:rPr>
        <w:t xml:space="preserve">Шостак Н.А., Клименко А.А. и соавт. Использование опросника SF-36 в оценке качества жизни у пациентов с хронической тромбоэмболической легочной гипертензией. Клиницист 2017(янв. 2018); 11(3-4):44-49. </w:t>
      </w:r>
      <w:r w:rsidR="00013BAD" w:rsidRPr="00E83F64">
        <w:rPr>
          <w:rFonts w:ascii="Times New Roman" w:eastAsia="Times New Roman" w:hAnsi="Times New Roman" w:cs="Times New Roman"/>
          <w:color w:val="000000"/>
          <w:sz w:val="24"/>
          <w:szCs w:val="24"/>
        </w:rPr>
        <w:t xml:space="preserve"> </w:t>
      </w:r>
    </w:p>
    <w:p w14:paraId="6DDDCDD4" w14:textId="77777777" w:rsidR="00013BAD" w:rsidRPr="00E83F64" w:rsidRDefault="00013BAD" w:rsidP="00E83F64">
      <w:pPr>
        <w:pStyle w:val="a7"/>
        <w:numPr>
          <w:ilvl w:val="0"/>
          <w:numId w:val="1"/>
        </w:numPr>
        <w:shd w:val="clear" w:color="auto" w:fill="FFFFFF"/>
        <w:spacing w:after="0" w:line="360" w:lineRule="auto"/>
        <w:jc w:val="both"/>
        <w:rPr>
          <w:rFonts w:ascii="Times New Roman" w:eastAsia="Times New Roman" w:hAnsi="Times New Roman" w:cs="Times New Roman"/>
          <w:color w:val="000000"/>
          <w:sz w:val="24"/>
          <w:szCs w:val="24"/>
        </w:rPr>
      </w:pPr>
      <w:r w:rsidRPr="00E83F64">
        <w:rPr>
          <w:rFonts w:ascii="Times New Roman" w:eastAsia="Times New Roman" w:hAnsi="Times New Roman" w:cs="Times New Roman"/>
          <w:color w:val="000000"/>
          <w:sz w:val="24"/>
          <w:szCs w:val="24"/>
        </w:rPr>
        <w:t>Клименко А.А.</w:t>
      </w:r>
      <w:r w:rsidRPr="00E83F64">
        <w:rPr>
          <w:rFonts w:ascii="Times New Roman" w:hAnsi="Times New Roman" w:cs="Times New Roman"/>
          <w:color w:val="000000"/>
          <w:sz w:val="24"/>
          <w:szCs w:val="24"/>
        </w:rPr>
        <w:t xml:space="preserve"> "</w:t>
      </w:r>
      <w:r w:rsidRPr="00E83F64">
        <w:rPr>
          <w:rFonts w:ascii="Times New Roman" w:eastAsia="Times New Roman" w:hAnsi="Times New Roman" w:cs="Times New Roman"/>
          <w:color w:val="000000"/>
          <w:sz w:val="24"/>
          <w:szCs w:val="24"/>
        </w:rPr>
        <w:t xml:space="preserve">Поражения сердца при системной склеродермии. Ведение пациентов с легочной артериальной гипертонией". Школа московского ревматолога «Технология ведения пациентов с ССД: распознавание; профилактика; патогенетическая терапия; лечение синдрома </w:t>
      </w:r>
      <w:proofErr w:type="spellStart"/>
      <w:r w:rsidRPr="00E83F64">
        <w:rPr>
          <w:rFonts w:ascii="Times New Roman" w:eastAsia="Times New Roman" w:hAnsi="Times New Roman" w:cs="Times New Roman"/>
          <w:color w:val="000000"/>
          <w:sz w:val="24"/>
          <w:szCs w:val="24"/>
        </w:rPr>
        <w:t>Рейно</w:t>
      </w:r>
      <w:proofErr w:type="spellEnd"/>
      <w:r w:rsidRPr="00E83F64">
        <w:rPr>
          <w:rFonts w:ascii="Times New Roman" w:eastAsia="Times New Roman" w:hAnsi="Times New Roman" w:cs="Times New Roman"/>
          <w:color w:val="000000"/>
          <w:sz w:val="24"/>
          <w:szCs w:val="24"/>
        </w:rPr>
        <w:t>; лечение пищеводных нарушений; лечение легочного фиброза; лечение легочной гипертензии; лечение поражений сердца» 01.12.2018. Москва</w:t>
      </w:r>
    </w:p>
    <w:p w14:paraId="712E378C" w14:textId="77777777" w:rsidR="0069399A" w:rsidRPr="00E83F64" w:rsidRDefault="009E360C" w:rsidP="00E83F64">
      <w:pPr>
        <w:pStyle w:val="a7"/>
        <w:widowControl w:val="0"/>
        <w:numPr>
          <w:ilvl w:val="0"/>
          <w:numId w:val="1"/>
        </w:numPr>
        <w:shd w:val="clear" w:color="auto" w:fill="FFFFFF"/>
        <w:tabs>
          <w:tab w:val="left" w:pos="345"/>
        </w:tabs>
        <w:spacing w:after="0" w:line="360" w:lineRule="auto"/>
        <w:jc w:val="both"/>
        <w:rPr>
          <w:rFonts w:ascii="Times New Roman" w:hAnsi="Times New Roman" w:cs="Times New Roman"/>
          <w:sz w:val="24"/>
          <w:szCs w:val="24"/>
        </w:rPr>
      </w:pPr>
      <w:r w:rsidRPr="00E83F64">
        <w:rPr>
          <w:rFonts w:ascii="Times New Roman" w:eastAsia="Times New Roman" w:hAnsi="Times New Roman" w:cs="Times New Roman"/>
          <w:color w:val="000000"/>
          <w:sz w:val="24"/>
          <w:szCs w:val="24"/>
        </w:rPr>
        <w:t>Шостак Н.А., Клименко А.А. Использование различных опросников для оценки качества жизни у пациентов с хронической тромбоэмболической легочной гипертензией. В кн.: Евразийский конгресс сборников тезисов, 2018. с 46.</w:t>
      </w:r>
    </w:p>
    <w:p w14:paraId="68E373EA" w14:textId="77777777" w:rsidR="0018270E" w:rsidRPr="00E83F64" w:rsidRDefault="0018270E" w:rsidP="00E83F64">
      <w:pPr>
        <w:pStyle w:val="a7"/>
        <w:widowControl w:val="0"/>
        <w:numPr>
          <w:ilvl w:val="0"/>
          <w:numId w:val="1"/>
        </w:numPr>
        <w:shd w:val="clear" w:color="auto" w:fill="FFFFFF"/>
        <w:tabs>
          <w:tab w:val="left" w:pos="345"/>
        </w:tabs>
        <w:spacing w:after="0"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Клиническая манифестация ВИЧ-инфекции, имитирующая ревматические заболевания/Е. Ю. Пономарева, А. А. </w:t>
      </w:r>
      <w:proofErr w:type="spellStart"/>
      <w:r w:rsidRPr="00E83F64">
        <w:rPr>
          <w:rFonts w:ascii="Times New Roman" w:hAnsi="Times New Roman" w:cs="Times New Roman"/>
          <w:sz w:val="24"/>
          <w:szCs w:val="24"/>
        </w:rPr>
        <w:t>Шульдяков</w:t>
      </w:r>
      <w:proofErr w:type="spellEnd"/>
      <w:r w:rsidRPr="00E83F64">
        <w:rPr>
          <w:rFonts w:ascii="Times New Roman" w:hAnsi="Times New Roman" w:cs="Times New Roman"/>
          <w:sz w:val="24"/>
          <w:szCs w:val="24"/>
        </w:rPr>
        <w:t xml:space="preserve">, А. В. </w:t>
      </w:r>
      <w:proofErr w:type="spellStart"/>
      <w:r w:rsidRPr="00E83F64">
        <w:rPr>
          <w:rFonts w:ascii="Times New Roman" w:hAnsi="Times New Roman" w:cs="Times New Roman"/>
          <w:sz w:val="24"/>
          <w:szCs w:val="24"/>
        </w:rPr>
        <w:t>Анащенко</w:t>
      </w:r>
      <w:proofErr w:type="spellEnd"/>
      <w:r w:rsidRPr="00E83F64">
        <w:rPr>
          <w:rFonts w:ascii="Times New Roman" w:hAnsi="Times New Roman" w:cs="Times New Roman"/>
          <w:sz w:val="24"/>
          <w:szCs w:val="24"/>
        </w:rPr>
        <w:t>, А. П. Ребров//Научно-практическая ревматология. – 2018. – № 4. – 56. – С. 525-530.</w:t>
      </w:r>
    </w:p>
    <w:p w14:paraId="2E0F6983" w14:textId="77C5B46A" w:rsidR="0018270E" w:rsidRPr="00E83F64" w:rsidRDefault="0018270E" w:rsidP="00E83F64">
      <w:pPr>
        <w:pStyle w:val="a7"/>
        <w:widowControl w:val="0"/>
        <w:numPr>
          <w:ilvl w:val="0"/>
          <w:numId w:val="1"/>
        </w:numPr>
        <w:shd w:val="clear" w:color="auto" w:fill="FFFFFF"/>
        <w:tabs>
          <w:tab w:val="left" w:pos="345"/>
        </w:tabs>
        <w:spacing w:after="0"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Т.А. Романова, Н.М. Никитина, А.П. Ребров Особенности оценки </w:t>
      </w:r>
      <w:proofErr w:type="gramStart"/>
      <w:r w:rsidRPr="00E83F64">
        <w:rPr>
          <w:rFonts w:ascii="Times New Roman" w:hAnsi="Times New Roman" w:cs="Times New Roman"/>
          <w:sz w:val="24"/>
          <w:szCs w:val="24"/>
        </w:rPr>
        <w:t>сердечно-сосудистого</w:t>
      </w:r>
      <w:proofErr w:type="gramEnd"/>
      <w:r w:rsidRPr="00E83F64">
        <w:rPr>
          <w:rFonts w:ascii="Times New Roman" w:hAnsi="Times New Roman" w:cs="Times New Roman"/>
          <w:sz w:val="24"/>
          <w:szCs w:val="24"/>
        </w:rPr>
        <w:t xml:space="preserve"> риска у больных ревматоидным артритом Терапия.-2018.-№5.-С.104-105 https://doi.org/10.14412/1995-4484-2018-525-530</w:t>
      </w:r>
      <w:r w:rsidRPr="00E83F64">
        <w:rPr>
          <w:rFonts w:ascii="Times New Roman" w:hAnsi="Times New Roman" w:cs="Times New Roman"/>
          <w:sz w:val="24"/>
          <w:szCs w:val="24"/>
        </w:rPr>
        <w:cr/>
      </w:r>
    </w:p>
    <w:p w14:paraId="204F895A" w14:textId="2FED976A" w:rsidR="0018270E" w:rsidRPr="00E83F64" w:rsidRDefault="0018270E" w:rsidP="00E83F64">
      <w:pPr>
        <w:pStyle w:val="a7"/>
        <w:widowControl w:val="0"/>
        <w:numPr>
          <w:ilvl w:val="0"/>
          <w:numId w:val="1"/>
        </w:numPr>
        <w:shd w:val="clear" w:color="auto" w:fill="FFFFFF"/>
        <w:tabs>
          <w:tab w:val="left" w:pos="345"/>
        </w:tabs>
        <w:spacing w:after="0" w:line="360" w:lineRule="auto"/>
        <w:jc w:val="both"/>
        <w:rPr>
          <w:rFonts w:ascii="Times New Roman" w:hAnsi="Times New Roman" w:cs="Times New Roman"/>
          <w:sz w:val="24"/>
          <w:szCs w:val="24"/>
        </w:rPr>
      </w:pPr>
      <w:proofErr w:type="spellStart"/>
      <w:r w:rsidRPr="00E83F64">
        <w:rPr>
          <w:rFonts w:ascii="Times New Roman" w:hAnsi="Times New Roman" w:cs="Times New Roman"/>
          <w:sz w:val="24"/>
          <w:szCs w:val="24"/>
        </w:rPr>
        <w:t>Кароли</w:t>
      </w:r>
      <w:proofErr w:type="spellEnd"/>
      <w:r w:rsidRPr="00E83F64">
        <w:rPr>
          <w:rFonts w:ascii="Times New Roman" w:hAnsi="Times New Roman" w:cs="Times New Roman"/>
          <w:sz w:val="24"/>
          <w:szCs w:val="24"/>
        </w:rPr>
        <w:t xml:space="preserve"> Н.А., </w:t>
      </w:r>
      <w:proofErr w:type="spellStart"/>
      <w:r w:rsidRPr="00E83F64">
        <w:rPr>
          <w:rFonts w:ascii="Times New Roman" w:hAnsi="Times New Roman" w:cs="Times New Roman"/>
          <w:sz w:val="24"/>
          <w:szCs w:val="24"/>
        </w:rPr>
        <w:t>Сажнова</w:t>
      </w:r>
      <w:proofErr w:type="spellEnd"/>
      <w:r w:rsidRPr="00E83F64">
        <w:rPr>
          <w:rFonts w:ascii="Times New Roman" w:hAnsi="Times New Roman" w:cs="Times New Roman"/>
          <w:sz w:val="24"/>
          <w:szCs w:val="24"/>
        </w:rPr>
        <w:t xml:space="preserve"> С.И., Ребров А.</w:t>
      </w:r>
      <w:proofErr w:type="gramStart"/>
      <w:r w:rsidRPr="00E83F64">
        <w:rPr>
          <w:rFonts w:ascii="Times New Roman" w:hAnsi="Times New Roman" w:cs="Times New Roman"/>
          <w:sz w:val="24"/>
          <w:szCs w:val="24"/>
        </w:rPr>
        <w:t>П</w:t>
      </w:r>
      <w:proofErr w:type="gramEnd"/>
      <w:r w:rsidRPr="00E83F64">
        <w:rPr>
          <w:rFonts w:ascii="Times New Roman" w:hAnsi="Times New Roman" w:cs="Times New Roman"/>
          <w:sz w:val="24"/>
          <w:szCs w:val="24"/>
        </w:rPr>
        <w:t xml:space="preserve"> Антагонисты </w:t>
      </w:r>
      <w:proofErr w:type="spellStart"/>
      <w:r w:rsidRPr="00E83F64">
        <w:rPr>
          <w:rFonts w:ascii="Times New Roman" w:hAnsi="Times New Roman" w:cs="Times New Roman"/>
          <w:sz w:val="24"/>
          <w:szCs w:val="24"/>
        </w:rPr>
        <w:t>эндотелиновых</w:t>
      </w:r>
      <w:proofErr w:type="spellEnd"/>
      <w:r w:rsidRPr="00E83F64">
        <w:rPr>
          <w:rFonts w:ascii="Times New Roman" w:hAnsi="Times New Roman" w:cs="Times New Roman"/>
          <w:sz w:val="24"/>
          <w:szCs w:val="24"/>
        </w:rPr>
        <w:t xml:space="preserve"> рецепторов в лечении легочной артериальной гипертензии: рациональный выбор специфической терапии. Системные гипертензии. 2018. Т. 15. № 1. С. 45-50.</w:t>
      </w:r>
      <w:r w:rsidRPr="00E83F64">
        <w:rPr>
          <w:rFonts w:ascii="Times New Roman" w:hAnsi="Times New Roman" w:cs="Times New Roman"/>
          <w:sz w:val="24"/>
          <w:szCs w:val="24"/>
        </w:rPr>
        <w:cr/>
      </w:r>
    </w:p>
    <w:p w14:paraId="17EACF4D" w14:textId="2B5CCACF" w:rsidR="0018270E" w:rsidRPr="00E83F64" w:rsidRDefault="0018270E" w:rsidP="00E83F64">
      <w:pPr>
        <w:pStyle w:val="a7"/>
        <w:widowControl w:val="0"/>
        <w:numPr>
          <w:ilvl w:val="0"/>
          <w:numId w:val="1"/>
        </w:numPr>
        <w:shd w:val="clear" w:color="auto" w:fill="FFFFFF"/>
        <w:tabs>
          <w:tab w:val="left" w:pos="345"/>
        </w:tabs>
        <w:spacing w:after="0"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Ребров А.П., Тяпкина М.А., Карпова О.Г. Дисфункция почек и </w:t>
      </w:r>
      <w:proofErr w:type="gramStart"/>
      <w:r w:rsidRPr="00E83F64">
        <w:rPr>
          <w:rFonts w:ascii="Times New Roman" w:hAnsi="Times New Roman" w:cs="Times New Roman"/>
          <w:sz w:val="24"/>
          <w:szCs w:val="24"/>
        </w:rPr>
        <w:t>сердечно-сосудистый</w:t>
      </w:r>
      <w:proofErr w:type="gramEnd"/>
      <w:r w:rsidRPr="00E83F64">
        <w:rPr>
          <w:rFonts w:ascii="Times New Roman" w:hAnsi="Times New Roman" w:cs="Times New Roman"/>
          <w:sz w:val="24"/>
          <w:szCs w:val="24"/>
        </w:rPr>
        <w:t xml:space="preserve"> риск у пациентов с ревматоидным артритом Терапия. 2018. № 4. С. 51-56.</w:t>
      </w:r>
      <w:r w:rsidRPr="00E83F64">
        <w:rPr>
          <w:rFonts w:ascii="Times New Roman" w:hAnsi="Times New Roman" w:cs="Times New Roman"/>
          <w:sz w:val="24"/>
          <w:szCs w:val="24"/>
        </w:rPr>
        <w:cr/>
      </w:r>
    </w:p>
    <w:p w14:paraId="261F6CDB" w14:textId="5C1429C2" w:rsidR="0018270E" w:rsidRPr="00E83F64" w:rsidRDefault="0018270E" w:rsidP="00E83F64">
      <w:pPr>
        <w:pStyle w:val="a7"/>
        <w:widowControl w:val="0"/>
        <w:numPr>
          <w:ilvl w:val="0"/>
          <w:numId w:val="1"/>
        </w:numPr>
        <w:shd w:val="clear" w:color="auto" w:fill="FFFFFF"/>
        <w:tabs>
          <w:tab w:val="left" w:pos="345"/>
        </w:tabs>
        <w:spacing w:after="0" w:line="360" w:lineRule="auto"/>
        <w:jc w:val="both"/>
        <w:rPr>
          <w:rFonts w:ascii="Times New Roman" w:hAnsi="Times New Roman" w:cs="Times New Roman"/>
          <w:sz w:val="24"/>
          <w:szCs w:val="24"/>
        </w:rPr>
      </w:pPr>
      <w:proofErr w:type="spellStart"/>
      <w:r w:rsidRPr="00E83F64">
        <w:rPr>
          <w:rFonts w:ascii="Times New Roman" w:hAnsi="Times New Roman" w:cs="Times New Roman"/>
          <w:sz w:val="24"/>
          <w:szCs w:val="24"/>
        </w:rPr>
        <w:t>Цатурова</w:t>
      </w:r>
      <w:proofErr w:type="spellEnd"/>
      <w:r w:rsidRPr="00E83F64">
        <w:rPr>
          <w:rFonts w:ascii="Times New Roman" w:hAnsi="Times New Roman" w:cs="Times New Roman"/>
          <w:sz w:val="24"/>
          <w:szCs w:val="24"/>
        </w:rPr>
        <w:t xml:space="preserve"> К.Н., </w:t>
      </w:r>
      <w:proofErr w:type="spellStart"/>
      <w:r w:rsidRPr="00E83F64">
        <w:rPr>
          <w:rFonts w:ascii="Times New Roman" w:hAnsi="Times New Roman" w:cs="Times New Roman"/>
          <w:sz w:val="24"/>
          <w:szCs w:val="24"/>
        </w:rPr>
        <w:t>Дорогойкина</w:t>
      </w:r>
      <w:proofErr w:type="spellEnd"/>
      <w:r w:rsidRPr="00E83F64">
        <w:rPr>
          <w:rFonts w:ascii="Times New Roman" w:hAnsi="Times New Roman" w:cs="Times New Roman"/>
          <w:sz w:val="24"/>
          <w:szCs w:val="24"/>
        </w:rPr>
        <w:t xml:space="preserve"> К.Д., Махина В.И., Ребров А.П. Анемия у пациентов со спондилоартритами. Терапия. 2018. № 4. С. 57-61.</w:t>
      </w:r>
    </w:p>
    <w:p w14:paraId="1515E7AE" w14:textId="5FFD25DE" w:rsidR="009E360C" w:rsidRPr="00E83F64" w:rsidRDefault="0018270E" w:rsidP="00E83F64">
      <w:pPr>
        <w:pStyle w:val="a7"/>
        <w:widowControl w:val="0"/>
        <w:numPr>
          <w:ilvl w:val="0"/>
          <w:numId w:val="1"/>
        </w:numPr>
        <w:shd w:val="clear" w:color="auto" w:fill="FFFFFF"/>
        <w:tabs>
          <w:tab w:val="left" w:pos="345"/>
        </w:tabs>
        <w:spacing w:after="0"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Кошелева Н.А., </w:t>
      </w:r>
      <w:proofErr w:type="spellStart"/>
      <w:r w:rsidRPr="00E83F64">
        <w:rPr>
          <w:rFonts w:ascii="Times New Roman" w:hAnsi="Times New Roman" w:cs="Times New Roman"/>
          <w:sz w:val="24"/>
          <w:szCs w:val="24"/>
        </w:rPr>
        <w:t>Мельдина</w:t>
      </w:r>
      <w:proofErr w:type="spellEnd"/>
      <w:r w:rsidRPr="00E83F64">
        <w:rPr>
          <w:rFonts w:ascii="Times New Roman" w:hAnsi="Times New Roman" w:cs="Times New Roman"/>
          <w:sz w:val="24"/>
          <w:szCs w:val="24"/>
        </w:rPr>
        <w:t xml:space="preserve"> Ю.Н., Ребров А.П. РЕНОПРОТЕКТИВНОЕ ДЕЙСТВИЕ СТАТИНОВ Кардиология: новости, мнения, обучение. 2018. Т. 6. № 2 (17). С. 15-21.</w:t>
      </w:r>
    </w:p>
    <w:p w14:paraId="379310D6" w14:textId="45040420" w:rsidR="0018270E" w:rsidRPr="00E83F64" w:rsidRDefault="00C54A0D" w:rsidP="00E83F64">
      <w:pPr>
        <w:pStyle w:val="a7"/>
        <w:widowControl w:val="0"/>
        <w:numPr>
          <w:ilvl w:val="0"/>
          <w:numId w:val="1"/>
        </w:numPr>
        <w:shd w:val="clear" w:color="auto" w:fill="FFFFFF"/>
        <w:tabs>
          <w:tab w:val="left" w:pos="345"/>
        </w:tabs>
        <w:spacing w:after="0" w:line="360" w:lineRule="auto"/>
        <w:jc w:val="both"/>
        <w:rPr>
          <w:rFonts w:ascii="Times New Roman" w:hAnsi="Times New Roman" w:cs="Times New Roman"/>
          <w:sz w:val="24"/>
          <w:szCs w:val="24"/>
        </w:rPr>
      </w:pPr>
      <w:r w:rsidRPr="00E83F64">
        <w:rPr>
          <w:rFonts w:ascii="Times New Roman" w:hAnsi="Times New Roman" w:cs="Times New Roman"/>
          <w:sz w:val="24"/>
          <w:szCs w:val="24"/>
        </w:rPr>
        <w:lastRenderedPageBreak/>
        <w:t>Артериальная гипертензия у больных системной склеродермией (Харькова А.Н., Синеглазова А.В., Несмеянова О.Б.)</w:t>
      </w:r>
      <w:proofErr w:type="gramStart"/>
      <w:r w:rsidRPr="00E83F64">
        <w:rPr>
          <w:rFonts w:ascii="Times New Roman" w:hAnsi="Times New Roman" w:cs="Times New Roman"/>
          <w:sz w:val="24"/>
          <w:szCs w:val="24"/>
        </w:rPr>
        <w:t>.</w:t>
      </w:r>
      <w:proofErr w:type="gramEnd"/>
      <w:r w:rsidRPr="00E83F64">
        <w:rPr>
          <w:rFonts w:ascii="Times New Roman" w:hAnsi="Times New Roman" w:cs="Times New Roman"/>
          <w:sz w:val="24"/>
          <w:szCs w:val="24"/>
        </w:rPr>
        <w:t xml:space="preserve"> </w:t>
      </w:r>
      <w:proofErr w:type="gramStart"/>
      <w:r w:rsidR="0018270E" w:rsidRPr="00E83F64">
        <w:rPr>
          <w:rFonts w:ascii="Times New Roman" w:hAnsi="Times New Roman" w:cs="Times New Roman"/>
          <w:sz w:val="24"/>
          <w:szCs w:val="24"/>
        </w:rPr>
        <w:t>т</w:t>
      </w:r>
      <w:proofErr w:type="gramEnd"/>
      <w:r w:rsidR="0018270E" w:rsidRPr="00E83F64">
        <w:rPr>
          <w:rFonts w:ascii="Times New Roman" w:hAnsi="Times New Roman" w:cs="Times New Roman"/>
          <w:sz w:val="24"/>
          <w:szCs w:val="24"/>
        </w:rPr>
        <w:t xml:space="preserve">езисы в материалах IV Евразийского конгресса ревматологов - </w:t>
      </w:r>
    </w:p>
    <w:p w14:paraId="3397DB5B" w14:textId="34DF10B8" w:rsidR="0018270E" w:rsidRPr="00E83F64" w:rsidRDefault="0018270E" w:rsidP="00E83F64">
      <w:pPr>
        <w:pStyle w:val="a7"/>
        <w:widowControl w:val="0"/>
        <w:numPr>
          <w:ilvl w:val="0"/>
          <w:numId w:val="1"/>
        </w:numPr>
        <w:shd w:val="clear" w:color="auto" w:fill="FFFFFF"/>
        <w:tabs>
          <w:tab w:val="left" w:pos="345"/>
        </w:tabs>
        <w:spacing w:after="0"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  Тезисы "Стенокардия напряжения у женщин с ревматоидным артритом" (Синеглазова А.В.)  опубликованы в Материалах Российского национального конгресса кардиологов</w:t>
      </w:r>
    </w:p>
    <w:p w14:paraId="0228537B" w14:textId="103E2BBF" w:rsidR="00D21661" w:rsidRPr="00E83F64" w:rsidRDefault="00D21661" w:rsidP="00E83F64">
      <w:pPr>
        <w:pStyle w:val="a7"/>
        <w:numPr>
          <w:ilvl w:val="0"/>
          <w:numId w:val="1"/>
        </w:numPr>
        <w:spacing w:line="360" w:lineRule="auto"/>
        <w:jc w:val="both"/>
        <w:rPr>
          <w:rFonts w:ascii="Times New Roman" w:hAnsi="Times New Roman" w:cs="Times New Roman"/>
          <w:sz w:val="24"/>
          <w:szCs w:val="24"/>
        </w:rPr>
      </w:pPr>
      <w:proofErr w:type="gramStart"/>
      <w:r w:rsidRPr="00E83F64">
        <w:rPr>
          <w:rFonts w:ascii="Times New Roman" w:hAnsi="Times New Roman" w:cs="Times New Roman"/>
          <w:sz w:val="24"/>
          <w:szCs w:val="24"/>
        </w:rPr>
        <w:t xml:space="preserve">Методические указания для студентов </w:t>
      </w:r>
      <w:r w:rsidRPr="00E83F64">
        <w:rPr>
          <w:rFonts w:ascii="Times New Roman" w:hAnsi="Times New Roman" w:cs="Times New Roman"/>
          <w:sz w:val="24"/>
          <w:szCs w:val="24"/>
          <w:lang w:val="en-US"/>
        </w:rPr>
        <w:t>IV</w:t>
      </w:r>
      <w:r w:rsidRPr="00E83F64">
        <w:rPr>
          <w:rFonts w:ascii="Times New Roman" w:hAnsi="Times New Roman" w:cs="Times New Roman"/>
          <w:sz w:val="24"/>
          <w:szCs w:val="24"/>
        </w:rPr>
        <w:t xml:space="preserve"> и </w:t>
      </w:r>
      <w:r w:rsidRPr="00E83F64">
        <w:rPr>
          <w:rFonts w:ascii="Times New Roman" w:hAnsi="Times New Roman" w:cs="Times New Roman"/>
          <w:sz w:val="24"/>
          <w:szCs w:val="24"/>
          <w:lang w:val="en-US"/>
        </w:rPr>
        <w:t>V</w:t>
      </w:r>
      <w:r w:rsidRPr="00E83F64">
        <w:rPr>
          <w:rFonts w:ascii="Times New Roman" w:hAnsi="Times New Roman" w:cs="Times New Roman"/>
          <w:sz w:val="24"/>
          <w:szCs w:val="24"/>
        </w:rPr>
        <w:t xml:space="preserve"> курсов лечебного и педиатрического факультетов.</w:t>
      </w:r>
      <w:proofErr w:type="gramEnd"/>
      <w:r w:rsidRPr="00E83F64">
        <w:rPr>
          <w:rFonts w:ascii="Times New Roman" w:hAnsi="Times New Roman" w:cs="Times New Roman"/>
          <w:sz w:val="24"/>
          <w:szCs w:val="24"/>
        </w:rPr>
        <w:t xml:space="preserve"> Елисеева Л.Н., </w:t>
      </w:r>
      <w:proofErr w:type="spellStart"/>
      <w:r w:rsidRPr="00E83F64">
        <w:rPr>
          <w:rFonts w:ascii="Times New Roman" w:hAnsi="Times New Roman" w:cs="Times New Roman"/>
          <w:sz w:val="24"/>
          <w:szCs w:val="24"/>
        </w:rPr>
        <w:t>Бледнова</w:t>
      </w:r>
      <w:proofErr w:type="spellEnd"/>
      <w:r w:rsidRPr="00E83F64">
        <w:rPr>
          <w:rFonts w:ascii="Times New Roman" w:hAnsi="Times New Roman" w:cs="Times New Roman"/>
          <w:sz w:val="24"/>
          <w:szCs w:val="24"/>
        </w:rPr>
        <w:t xml:space="preserve"> А.Ю., </w:t>
      </w:r>
      <w:proofErr w:type="spellStart"/>
      <w:r w:rsidRPr="00E83F64">
        <w:rPr>
          <w:rFonts w:ascii="Times New Roman" w:hAnsi="Times New Roman" w:cs="Times New Roman"/>
          <w:sz w:val="24"/>
          <w:szCs w:val="24"/>
        </w:rPr>
        <w:t>Семизарова</w:t>
      </w:r>
      <w:proofErr w:type="spellEnd"/>
      <w:r w:rsidRPr="00E83F64">
        <w:rPr>
          <w:rFonts w:ascii="Times New Roman" w:hAnsi="Times New Roman" w:cs="Times New Roman"/>
          <w:sz w:val="24"/>
          <w:szCs w:val="24"/>
        </w:rPr>
        <w:t xml:space="preserve"> И.В.,  </w:t>
      </w:r>
      <w:proofErr w:type="spellStart"/>
      <w:r w:rsidRPr="00E83F64">
        <w:rPr>
          <w:rFonts w:ascii="Times New Roman" w:hAnsi="Times New Roman" w:cs="Times New Roman"/>
          <w:sz w:val="24"/>
          <w:szCs w:val="24"/>
        </w:rPr>
        <w:t>Басте</w:t>
      </w:r>
      <w:proofErr w:type="spellEnd"/>
      <w:r w:rsidRPr="00E83F64">
        <w:rPr>
          <w:rFonts w:ascii="Times New Roman" w:hAnsi="Times New Roman" w:cs="Times New Roman"/>
          <w:sz w:val="24"/>
          <w:szCs w:val="24"/>
        </w:rPr>
        <w:t xml:space="preserve"> З.А., Давыдова А.Ф., </w:t>
      </w:r>
      <w:proofErr w:type="spellStart"/>
      <w:r w:rsidRPr="00E83F64">
        <w:rPr>
          <w:rFonts w:ascii="Times New Roman" w:hAnsi="Times New Roman" w:cs="Times New Roman"/>
          <w:sz w:val="24"/>
          <w:szCs w:val="24"/>
        </w:rPr>
        <w:t>Кисья</w:t>
      </w:r>
      <w:proofErr w:type="spellEnd"/>
      <w:r w:rsidRPr="00E83F64">
        <w:rPr>
          <w:rFonts w:ascii="Times New Roman" w:hAnsi="Times New Roman" w:cs="Times New Roman"/>
          <w:sz w:val="24"/>
          <w:szCs w:val="24"/>
        </w:rPr>
        <w:t xml:space="preserve"> Ж.А. Ревматоидный артрит 2018 г. – 28 С.</w:t>
      </w:r>
    </w:p>
    <w:p w14:paraId="3FFA8131" w14:textId="77777777" w:rsidR="00211702" w:rsidRPr="00E83F64" w:rsidRDefault="00211702" w:rsidP="00E83F64">
      <w:pPr>
        <w:pStyle w:val="a7"/>
        <w:numPr>
          <w:ilvl w:val="0"/>
          <w:numId w:val="1"/>
        </w:numPr>
        <w:spacing w:line="360" w:lineRule="auto"/>
        <w:jc w:val="both"/>
        <w:rPr>
          <w:rFonts w:ascii="Times New Roman" w:hAnsi="Times New Roman" w:cs="Times New Roman"/>
          <w:sz w:val="24"/>
          <w:szCs w:val="24"/>
        </w:rPr>
      </w:pPr>
      <w:proofErr w:type="spellStart"/>
      <w:r w:rsidRPr="00E83F64">
        <w:rPr>
          <w:rFonts w:ascii="Times New Roman" w:eastAsia="ArialMT" w:hAnsi="Times New Roman" w:cs="Times New Roman"/>
          <w:sz w:val="24"/>
          <w:szCs w:val="24"/>
        </w:rPr>
        <w:t>Отарова</w:t>
      </w:r>
      <w:proofErr w:type="spellEnd"/>
      <w:r w:rsidRPr="00E83F64">
        <w:rPr>
          <w:rFonts w:ascii="Times New Roman" w:eastAsia="ArialMT" w:hAnsi="Times New Roman" w:cs="Times New Roman"/>
          <w:sz w:val="24"/>
          <w:szCs w:val="24"/>
        </w:rPr>
        <w:t xml:space="preserve"> Ж.З., Елисеева Л.Н., </w:t>
      </w:r>
      <w:proofErr w:type="spellStart"/>
      <w:r w:rsidRPr="00E83F64">
        <w:rPr>
          <w:rFonts w:ascii="Times New Roman" w:eastAsia="ArialMT" w:hAnsi="Times New Roman" w:cs="Times New Roman"/>
          <w:sz w:val="24"/>
          <w:szCs w:val="24"/>
        </w:rPr>
        <w:t>Ждамарова</w:t>
      </w:r>
      <w:proofErr w:type="spellEnd"/>
      <w:r w:rsidRPr="00E83F64">
        <w:rPr>
          <w:rFonts w:ascii="Times New Roman" w:eastAsia="ArialMT" w:hAnsi="Times New Roman" w:cs="Times New Roman"/>
          <w:sz w:val="24"/>
          <w:szCs w:val="24"/>
        </w:rPr>
        <w:t xml:space="preserve"> О.И., </w:t>
      </w:r>
      <w:proofErr w:type="spellStart"/>
      <w:r w:rsidRPr="00E83F64">
        <w:rPr>
          <w:rFonts w:ascii="Times New Roman" w:eastAsia="ArialMT" w:hAnsi="Times New Roman" w:cs="Times New Roman"/>
          <w:sz w:val="24"/>
          <w:szCs w:val="24"/>
        </w:rPr>
        <w:t>Бледнова</w:t>
      </w:r>
      <w:proofErr w:type="spellEnd"/>
      <w:r w:rsidRPr="00E83F64">
        <w:rPr>
          <w:rFonts w:ascii="Times New Roman" w:eastAsia="ArialMT" w:hAnsi="Times New Roman" w:cs="Times New Roman"/>
          <w:sz w:val="24"/>
          <w:szCs w:val="24"/>
        </w:rPr>
        <w:t xml:space="preserve"> А.Ю.  Оценка почечной гемодинамики у больных ревматоидным артритом с наличием и без артериальной гипертензии. </w:t>
      </w:r>
      <w:r w:rsidRPr="00E83F64">
        <w:rPr>
          <w:rFonts w:ascii="Times New Roman" w:hAnsi="Times New Roman" w:cs="Times New Roman"/>
          <w:iCs/>
          <w:sz w:val="24"/>
          <w:szCs w:val="24"/>
          <w:shd w:val="clear" w:color="auto" w:fill="FFFFFF"/>
        </w:rPr>
        <w:t>Кубанский научный медицинский вестник</w:t>
      </w:r>
      <w:r w:rsidRPr="00E83F64">
        <w:rPr>
          <w:rFonts w:ascii="Times New Roman" w:hAnsi="Times New Roman" w:cs="Times New Roman"/>
          <w:sz w:val="24"/>
          <w:szCs w:val="24"/>
          <w:shd w:val="clear" w:color="auto" w:fill="FFFFFF"/>
        </w:rPr>
        <w:t>. 2018;25(1):88-93)</w:t>
      </w:r>
    </w:p>
    <w:p w14:paraId="10F2718A" w14:textId="49C469DE" w:rsidR="00211702" w:rsidRPr="00E83F64" w:rsidRDefault="00211702" w:rsidP="00E83F64">
      <w:pPr>
        <w:pStyle w:val="a7"/>
        <w:numPr>
          <w:ilvl w:val="0"/>
          <w:numId w:val="1"/>
        </w:numPr>
        <w:spacing w:line="360" w:lineRule="auto"/>
        <w:jc w:val="both"/>
        <w:rPr>
          <w:rFonts w:ascii="Times New Roman" w:hAnsi="Times New Roman" w:cs="Times New Roman"/>
          <w:sz w:val="24"/>
          <w:szCs w:val="24"/>
        </w:rPr>
      </w:pPr>
      <w:proofErr w:type="spellStart"/>
      <w:r w:rsidRPr="00E83F64">
        <w:rPr>
          <w:rFonts w:ascii="Times New Roman" w:hAnsi="Times New Roman" w:cs="Times New Roman"/>
          <w:sz w:val="24"/>
          <w:szCs w:val="24"/>
        </w:rPr>
        <w:t>Бледнова</w:t>
      </w:r>
      <w:proofErr w:type="spellEnd"/>
      <w:r w:rsidRPr="00E83F64">
        <w:rPr>
          <w:rFonts w:ascii="Times New Roman" w:hAnsi="Times New Roman" w:cs="Times New Roman"/>
          <w:sz w:val="24"/>
          <w:szCs w:val="24"/>
        </w:rPr>
        <w:t xml:space="preserve"> А.Ю., Елисеева Л.Н., Давыдова А.Ф. К вопросу об уровне информированности женщин с диффузными болезнями соединительной ткани о проблемах, возникающих при беременности. Сборник материалов межрегиональной конференции «Актуальные вопросы </w:t>
      </w:r>
      <w:proofErr w:type="spellStart"/>
      <w:r w:rsidRPr="00E83F64">
        <w:rPr>
          <w:rFonts w:ascii="Times New Roman" w:hAnsi="Times New Roman" w:cs="Times New Roman"/>
          <w:sz w:val="24"/>
          <w:szCs w:val="24"/>
        </w:rPr>
        <w:t>экстрагенитальной</w:t>
      </w:r>
      <w:proofErr w:type="spellEnd"/>
      <w:r w:rsidRPr="00E83F64">
        <w:rPr>
          <w:rFonts w:ascii="Times New Roman" w:hAnsi="Times New Roman" w:cs="Times New Roman"/>
          <w:sz w:val="24"/>
          <w:szCs w:val="24"/>
        </w:rPr>
        <w:t xml:space="preserve"> патологии у беременных» Ростов-на-Дону, 24 марта 2017 г. С.32-33</w:t>
      </w:r>
    </w:p>
    <w:p w14:paraId="51221E55" w14:textId="2E170855" w:rsidR="00211702" w:rsidRPr="00E83F64" w:rsidRDefault="00211702" w:rsidP="00E83F64">
      <w:pPr>
        <w:pStyle w:val="a7"/>
        <w:numPr>
          <w:ilvl w:val="0"/>
          <w:numId w:val="1"/>
        </w:numPr>
        <w:spacing w:line="360" w:lineRule="auto"/>
        <w:jc w:val="both"/>
        <w:rPr>
          <w:rFonts w:ascii="Times New Roman" w:hAnsi="Times New Roman" w:cs="Times New Roman"/>
          <w:b/>
          <w:sz w:val="24"/>
          <w:szCs w:val="24"/>
        </w:rPr>
      </w:pPr>
      <w:r w:rsidRPr="00E83F64">
        <w:rPr>
          <w:rFonts w:ascii="Times New Roman" w:hAnsi="Times New Roman" w:cs="Times New Roman"/>
          <w:sz w:val="24"/>
          <w:szCs w:val="24"/>
        </w:rPr>
        <w:t xml:space="preserve">Елисеева Л.Н., Карташова С.В.,  Жихарева О.А., </w:t>
      </w:r>
      <w:proofErr w:type="spellStart"/>
      <w:r w:rsidRPr="00E83F64">
        <w:rPr>
          <w:rFonts w:ascii="Times New Roman" w:hAnsi="Times New Roman" w:cs="Times New Roman"/>
          <w:sz w:val="24"/>
          <w:szCs w:val="24"/>
        </w:rPr>
        <w:t>Бледнова</w:t>
      </w:r>
      <w:proofErr w:type="spellEnd"/>
      <w:r w:rsidRPr="00E83F64">
        <w:rPr>
          <w:rFonts w:ascii="Times New Roman" w:hAnsi="Times New Roman" w:cs="Times New Roman"/>
          <w:sz w:val="24"/>
          <w:szCs w:val="24"/>
        </w:rPr>
        <w:t xml:space="preserve"> А.Ю. Оптимизация терапевтической подготовки больных остеоартритом к </w:t>
      </w:r>
      <w:proofErr w:type="spellStart"/>
      <w:r w:rsidRPr="00E83F64">
        <w:rPr>
          <w:rFonts w:ascii="Times New Roman" w:hAnsi="Times New Roman" w:cs="Times New Roman"/>
          <w:sz w:val="24"/>
          <w:szCs w:val="24"/>
        </w:rPr>
        <w:t>эндопротезированию</w:t>
      </w:r>
      <w:proofErr w:type="spellEnd"/>
      <w:r w:rsidRPr="00E83F64">
        <w:rPr>
          <w:rFonts w:ascii="Times New Roman" w:hAnsi="Times New Roman" w:cs="Times New Roman"/>
          <w:sz w:val="24"/>
          <w:szCs w:val="24"/>
        </w:rPr>
        <w:t xml:space="preserve"> суставов: результаты сравнительного исследования</w:t>
      </w:r>
      <w:r w:rsidRPr="00E83F64">
        <w:rPr>
          <w:rFonts w:ascii="Times New Roman" w:hAnsi="Times New Roman" w:cs="Times New Roman"/>
          <w:b/>
          <w:sz w:val="24"/>
          <w:szCs w:val="24"/>
        </w:rPr>
        <w:t xml:space="preserve">. </w:t>
      </w:r>
      <w:r w:rsidRPr="00E83F64">
        <w:rPr>
          <w:rFonts w:ascii="Times New Roman" w:hAnsi="Times New Roman" w:cs="Times New Roman"/>
          <w:sz w:val="24"/>
          <w:szCs w:val="24"/>
        </w:rPr>
        <w:t>«</w:t>
      </w:r>
      <w:proofErr w:type="spellStart"/>
      <w:r w:rsidRPr="00E83F64">
        <w:rPr>
          <w:rFonts w:ascii="Times New Roman" w:hAnsi="Times New Roman" w:cs="Times New Roman"/>
          <w:sz w:val="24"/>
          <w:szCs w:val="24"/>
        </w:rPr>
        <w:t>Фарматека</w:t>
      </w:r>
      <w:proofErr w:type="spellEnd"/>
      <w:r w:rsidRPr="00E83F64">
        <w:rPr>
          <w:rFonts w:ascii="Times New Roman" w:hAnsi="Times New Roman" w:cs="Times New Roman"/>
          <w:sz w:val="24"/>
          <w:szCs w:val="24"/>
        </w:rPr>
        <w:t xml:space="preserve">» 2018 Специальный выпуск 34-41 </w:t>
      </w:r>
    </w:p>
    <w:p w14:paraId="18DF7F44" w14:textId="602F12FE" w:rsidR="00211702" w:rsidRPr="00E83F64" w:rsidRDefault="00211702" w:rsidP="00E83F64">
      <w:pPr>
        <w:pStyle w:val="a7"/>
        <w:numPr>
          <w:ilvl w:val="0"/>
          <w:numId w:val="1"/>
        </w:numPr>
        <w:spacing w:line="360" w:lineRule="auto"/>
        <w:jc w:val="both"/>
        <w:rPr>
          <w:rFonts w:ascii="Times New Roman" w:hAnsi="Times New Roman" w:cs="Times New Roman"/>
          <w:sz w:val="24"/>
          <w:szCs w:val="24"/>
        </w:rPr>
      </w:pPr>
      <w:proofErr w:type="gramStart"/>
      <w:r w:rsidRPr="00E83F64">
        <w:rPr>
          <w:rFonts w:ascii="Times New Roman" w:hAnsi="Times New Roman" w:cs="Times New Roman"/>
          <w:sz w:val="24"/>
          <w:szCs w:val="24"/>
        </w:rPr>
        <w:t xml:space="preserve">Елисеева Л.Н., </w:t>
      </w:r>
      <w:proofErr w:type="spellStart"/>
      <w:r w:rsidRPr="00E83F64">
        <w:rPr>
          <w:rFonts w:ascii="Times New Roman" w:hAnsi="Times New Roman" w:cs="Times New Roman"/>
          <w:sz w:val="24"/>
          <w:szCs w:val="24"/>
        </w:rPr>
        <w:t>Бледнова</w:t>
      </w:r>
      <w:proofErr w:type="spellEnd"/>
      <w:r w:rsidRPr="00E83F64">
        <w:rPr>
          <w:rFonts w:ascii="Times New Roman" w:hAnsi="Times New Roman" w:cs="Times New Roman"/>
          <w:sz w:val="24"/>
          <w:szCs w:val="24"/>
        </w:rPr>
        <w:t xml:space="preserve"> А.Ю., </w:t>
      </w:r>
      <w:proofErr w:type="spellStart"/>
      <w:r w:rsidRPr="00E83F64">
        <w:rPr>
          <w:rFonts w:ascii="Times New Roman" w:hAnsi="Times New Roman" w:cs="Times New Roman"/>
          <w:sz w:val="24"/>
          <w:szCs w:val="24"/>
        </w:rPr>
        <w:t>Ждамарова</w:t>
      </w:r>
      <w:proofErr w:type="spellEnd"/>
      <w:r w:rsidRPr="00E83F64">
        <w:rPr>
          <w:rFonts w:ascii="Times New Roman" w:hAnsi="Times New Roman" w:cs="Times New Roman"/>
          <w:sz w:val="24"/>
          <w:szCs w:val="24"/>
        </w:rPr>
        <w:t xml:space="preserve"> О.И  Исследование распространенности атеросклероза сонных артерии у больных ревматоидным артритом в условиях кардиоваскулярной коморбидности.</w:t>
      </w:r>
      <w:proofErr w:type="gramEnd"/>
      <w:r w:rsidRPr="00E83F64">
        <w:rPr>
          <w:rFonts w:ascii="Times New Roman" w:hAnsi="Times New Roman" w:cs="Times New Roman"/>
          <w:sz w:val="24"/>
          <w:szCs w:val="24"/>
        </w:rPr>
        <w:t xml:space="preserve"> Сборник тезисов Российский национальный конгресс кардиологов с международным участием 2018 25-28 сентября</w:t>
      </w:r>
    </w:p>
    <w:p w14:paraId="0C5901A3" w14:textId="77777777" w:rsidR="00954D78" w:rsidRPr="00E83F64" w:rsidRDefault="00954D78" w:rsidP="00E83F64">
      <w:pPr>
        <w:pStyle w:val="a7"/>
        <w:numPr>
          <w:ilvl w:val="0"/>
          <w:numId w:val="1"/>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Кондратьева ЛВ, Попкова ТВ. Инсулинорезистентность при ревматоидном артрите. XV научно-практическая конференция "Проблемы современной ревматологии". Сборник научных трудов. М., ООО «</w:t>
      </w:r>
      <w:proofErr w:type="spellStart"/>
      <w:r w:rsidRPr="00E83F64">
        <w:rPr>
          <w:rFonts w:ascii="Times New Roman" w:hAnsi="Times New Roman" w:cs="Times New Roman"/>
          <w:sz w:val="24"/>
          <w:szCs w:val="24"/>
        </w:rPr>
        <w:t>ИнфоМедФарм</w:t>
      </w:r>
      <w:proofErr w:type="spellEnd"/>
      <w:r w:rsidRPr="00E83F64">
        <w:rPr>
          <w:rFonts w:ascii="Times New Roman" w:hAnsi="Times New Roman" w:cs="Times New Roman"/>
          <w:sz w:val="24"/>
          <w:szCs w:val="24"/>
        </w:rPr>
        <w:t xml:space="preserve"> Диалог». 2018.-242с. Стр. 116-120.</w:t>
      </w:r>
    </w:p>
    <w:p w14:paraId="4DA0857C" w14:textId="77777777" w:rsidR="00954D78" w:rsidRPr="00E83F64" w:rsidRDefault="00954D78" w:rsidP="00E83F64">
      <w:pPr>
        <w:pStyle w:val="a7"/>
        <w:numPr>
          <w:ilvl w:val="0"/>
          <w:numId w:val="1"/>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Кондратьева ЛВ, Попкова ТВ. Влияние инсулинорезистентности на липидный профиль и наличие метаболического синдрома у пациентов с ревматоидным артритом. Всероссийский конгресс </w:t>
      </w:r>
      <w:proofErr w:type="spellStart"/>
      <w:r w:rsidRPr="00E83F64">
        <w:rPr>
          <w:rFonts w:ascii="Times New Roman" w:hAnsi="Times New Roman" w:cs="Times New Roman"/>
          <w:sz w:val="24"/>
          <w:szCs w:val="24"/>
        </w:rPr>
        <w:t>Боткинские</w:t>
      </w:r>
      <w:proofErr w:type="spellEnd"/>
      <w:r w:rsidRPr="00E83F64">
        <w:rPr>
          <w:rFonts w:ascii="Times New Roman" w:hAnsi="Times New Roman" w:cs="Times New Roman"/>
          <w:sz w:val="24"/>
          <w:szCs w:val="24"/>
        </w:rPr>
        <w:t xml:space="preserve"> чтения. Сборник тезисов:/ Под редакцией: академика РАН Мазурова В.И., доцента Трофимова Е.А. СПб</w:t>
      </w:r>
      <w:proofErr w:type="gramStart"/>
      <w:r w:rsidRPr="00E83F64">
        <w:rPr>
          <w:rFonts w:ascii="Times New Roman" w:hAnsi="Times New Roman" w:cs="Times New Roman"/>
          <w:sz w:val="24"/>
          <w:szCs w:val="24"/>
        </w:rPr>
        <w:t xml:space="preserve">.: </w:t>
      </w:r>
      <w:proofErr w:type="gramEnd"/>
      <w:r w:rsidRPr="00E83F64">
        <w:rPr>
          <w:rFonts w:ascii="Times New Roman" w:hAnsi="Times New Roman" w:cs="Times New Roman"/>
          <w:sz w:val="24"/>
          <w:szCs w:val="24"/>
        </w:rPr>
        <w:t xml:space="preserve">Изд-во «Человек и его здоровье», 2018. Стр. 192-193. </w:t>
      </w:r>
    </w:p>
    <w:p w14:paraId="222DB386" w14:textId="77777777" w:rsidR="00954D78" w:rsidRPr="00E83F64" w:rsidRDefault="00954D78" w:rsidP="00E83F64">
      <w:pPr>
        <w:pStyle w:val="a7"/>
        <w:numPr>
          <w:ilvl w:val="0"/>
          <w:numId w:val="1"/>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lastRenderedPageBreak/>
        <w:t>Кондратьева ЛВ, Попкова ТВ. Инсулинорезистентность при ревматоидном артрите: можно ли использовать критерии метаболического синдрома для ее оценки? Тезисы IV Евразийского конгресса ревматологов,  Москва, 26-28 сентября 2018 г. Научно-практическая ревматология. 2018; 56(3, прил. 2): 45-46.</w:t>
      </w:r>
    </w:p>
    <w:p w14:paraId="4E4CEE7A" w14:textId="6C9121C8" w:rsidR="00954D78" w:rsidRPr="00E83F64" w:rsidRDefault="00954D78" w:rsidP="00E83F64">
      <w:pPr>
        <w:pStyle w:val="a7"/>
        <w:numPr>
          <w:ilvl w:val="0"/>
          <w:numId w:val="1"/>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Панафидина ТА, Попкова ТВ.</w:t>
      </w:r>
      <w:r w:rsidR="00C54A0D" w:rsidRPr="00E83F64">
        <w:rPr>
          <w:rFonts w:ascii="Times New Roman" w:hAnsi="Times New Roman" w:cs="Times New Roman"/>
          <w:sz w:val="24"/>
          <w:szCs w:val="24"/>
        </w:rPr>
        <w:t xml:space="preserve"> </w:t>
      </w:r>
      <w:r w:rsidRPr="00E83F64">
        <w:rPr>
          <w:rFonts w:ascii="Times New Roman" w:hAnsi="Times New Roman" w:cs="Times New Roman"/>
          <w:sz w:val="24"/>
          <w:szCs w:val="24"/>
        </w:rPr>
        <w:t>Хроническая сердечная недостаточность при системной красной волчанке: факторы риска и особенности диагностики. Пятнадцатая научно-практическая конференция «Проблемы современной ревматологии» 19-20 апреля 2018 г., Москва. Сборник научных трудов. М., ООО «</w:t>
      </w:r>
      <w:proofErr w:type="spellStart"/>
      <w:r w:rsidRPr="00E83F64">
        <w:rPr>
          <w:rFonts w:ascii="Times New Roman" w:hAnsi="Times New Roman" w:cs="Times New Roman"/>
          <w:sz w:val="24"/>
          <w:szCs w:val="24"/>
        </w:rPr>
        <w:t>ИнфоМедФарм</w:t>
      </w:r>
      <w:proofErr w:type="spellEnd"/>
      <w:r w:rsidRPr="00E83F64">
        <w:rPr>
          <w:rFonts w:ascii="Times New Roman" w:hAnsi="Times New Roman" w:cs="Times New Roman"/>
          <w:sz w:val="24"/>
          <w:szCs w:val="24"/>
        </w:rPr>
        <w:t xml:space="preserve"> Диалог». 2018. - 150.</w:t>
      </w:r>
    </w:p>
    <w:p w14:paraId="78658D24" w14:textId="77777777" w:rsidR="00954D78" w:rsidRPr="00E83F64" w:rsidRDefault="00954D78" w:rsidP="00E83F64">
      <w:pPr>
        <w:pStyle w:val="a7"/>
        <w:numPr>
          <w:ilvl w:val="0"/>
          <w:numId w:val="1"/>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Панафидина ТА, Попкова ТВ. Клиническое значение ФН</w:t>
      </w:r>
      <w:proofErr w:type="gramStart"/>
      <w:r w:rsidRPr="00E83F64">
        <w:rPr>
          <w:rFonts w:ascii="Times New Roman" w:hAnsi="Times New Roman" w:cs="Times New Roman"/>
          <w:sz w:val="24"/>
          <w:szCs w:val="24"/>
        </w:rPr>
        <w:t>О-</w:t>
      </w:r>
      <w:proofErr w:type="gramEnd"/>
      <w:r w:rsidRPr="00E83F64">
        <w:rPr>
          <w:rFonts w:ascii="Times New Roman" w:hAnsi="Times New Roman" w:cs="Times New Roman"/>
          <w:sz w:val="24"/>
          <w:szCs w:val="24"/>
        </w:rPr>
        <w:t>α и ИЛ-6 у пациентов с системной красной волчанкой, не получающих патогенетическую терапию. Тезисы IV Евразийского конгресса ревматологов, Москва, 26-28 сентября 2018 г. Научно-практическая ревматология. 2018;56(3, прил.2):64.</w:t>
      </w:r>
    </w:p>
    <w:p w14:paraId="6AE4A193" w14:textId="77777777" w:rsidR="00954D78" w:rsidRPr="00E83F64" w:rsidRDefault="00954D78" w:rsidP="00E83F64">
      <w:pPr>
        <w:pStyle w:val="a7"/>
        <w:numPr>
          <w:ilvl w:val="0"/>
          <w:numId w:val="1"/>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Панафидина ТА, Попкова ТВ. Субклинические предикторы хронической сердечной недостаточности у пациентов с системной красной волчанкой в отсутствии </w:t>
      </w:r>
      <w:proofErr w:type="spellStart"/>
      <w:r w:rsidRPr="00E83F64">
        <w:rPr>
          <w:rFonts w:ascii="Times New Roman" w:hAnsi="Times New Roman" w:cs="Times New Roman"/>
          <w:sz w:val="24"/>
          <w:szCs w:val="24"/>
        </w:rPr>
        <w:t>иммуносупрессивной</w:t>
      </w:r>
      <w:proofErr w:type="spellEnd"/>
      <w:r w:rsidRPr="00E83F64">
        <w:rPr>
          <w:rFonts w:ascii="Times New Roman" w:hAnsi="Times New Roman" w:cs="Times New Roman"/>
          <w:sz w:val="24"/>
          <w:szCs w:val="24"/>
        </w:rPr>
        <w:t xml:space="preserve"> терапии. Российский национальный конгресс кардиологов 2018 (с международным участием). Материалы конгресса 25-28 сентября 2018 года, </w:t>
      </w:r>
      <w:proofErr w:type="spellStart"/>
      <w:r w:rsidRPr="00E83F64">
        <w:rPr>
          <w:rFonts w:ascii="Times New Roman" w:hAnsi="Times New Roman" w:cs="Times New Roman"/>
          <w:sz w:val="24"/>
          <w:szCs w:val="24"/>
        </w:rPr>
        <w:t>г</w:t>
      </w:r>
      <w:proofErr w:type="gramStart"/>
      <w:r w:rsidRPr="00E83F64">
        <w:rPr>
          <w:rFonts w:ascii="Times New Roman" w:hAnsi="Times New Roman" w:cs="Times New Roman"/>
          <w:sz w:val="24"/>
          <w:szCs w:val="24"/>
        </w:rPr>
        <w:t>.М</w:t>
      </w:r>
      <w:proofErr w:type="gramEnd"/>
      <w:r w:rsidRPr="00E83F64">
        <w:rPr>
          <w:rFonts w:ascii="Times New Roman" w:hAnsi="Times New Roman" w:cs="Times New Roman"/>
          <w:sz w:val="24"/>
          <w:szCs w:val="24"/>
        </w:rPr>
        <w:t>осква</w:t>
      </w:r>
      <w:proofErr w:type="spellEnd"/>
      <w:r w:rsidRPr="00E83F64">
        <w:rPr>
          <w:rFonts w:ascii="Times New Roman" w:hAnsi="Times New Roman" w:cs="Times New Roman"/>
          <w:sz w:val="24"/>
          <w:szCs w:val="24"/>
        </w:rPr>
        <w:t>, тезисы. 2018: 941.</w:t>
      </w:r>
    </w:p>
    <w:p w14:paraId="60177C36" w14:textId="77777777" w:rsidR="00954D78" w:rsidRPr="00E83F64" w:rsidRDefault="00954D78" w:rsidP="00E83F64">
      <w:pPr>
        <w:pStyle w:val="a7"/>
        <w:numPr>
          <w:ilvl w:val="0"/>
          <w:numId w:val="1"/>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Панафидина ТА, Попкова ТВ, Корсакова ЮО. Эхокардиографические изменения у пациентов с системной красной волчанкой до назначения патогенетической терапии. Всероссийский конгресс с международным участием Дни ревматологии в Санкт-Петербурге – 2018. Сборник тезисов: / Под редакцией: академика РАН Мазурова В.И., доцента Трофимовой Е.А. СПб</w:t>
      </w:r>
      <w:proofErr w:type="gramStart"/>
      <w:r w:rsidRPr="00E83F64">
        <w:rPr>
          <w:rFonts w:ascii="Times New Roman" w:hAnsi="Times New Roman" w:cs="Times New Roman"/>
          <w:sz w:val="24"/>
          <w:szCs w:val="24"/>
        </w:rPr>
        <w:t xml:space="preserve">.: </w:t>
      </w:r>
      <w:proofErr w:type="gramEnd"/>
      <w:r w:rsidRPr="00E83F64">
        <w:rPr>
          <w:rFonts w:ascii="Times New Roman" w:hAnsi="Times New Roman" w:cs="Times New Roman"/>
          <w:sz w:val="24"/>
          <w:szCs w:val="24"/>
        </w:rPr>
        <w:t>Изд-во «Человек и его здоровье», 2018. – 162-164 с.</w:t>
      </w:r>
    </w:p>
    <w:p w14:paraId="00050E8B" w14:textId="77777777" w:rsidR="00954D78" w:rsidRPr="00E83F64" w:rsidRDefault="00954D78" w:rsidP="00E83F64">
      <w:pPr>
        <w:pStyle w:val="a7"/>
        <w:numPr>
          <w:ilvl w:val="0"/>
          <w:numId w:val="1"/>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Герасимова Е.В, Попкова ТВ, Лукина Г.В., </w:t>
      </w:r>
      <w:proofErr w:type="spellStart"/>
      <w:r w:rsidRPr="00E83F64">
        <w:rPr>
          <w:rFonts w:ascii="Times New Roman" w:hAnsi="Times New Roman" w:cs="Times New Roman"/>
          <w:sz w:val="24"/>
          <w:szCs w:val="24"/>
        </w:rPr>
        <w:t>Жиляев</w:t>
      </w:r>
      <w:proofErr w:type="spellEnd"/>
      <w:r w:rsidRPr="00E83F64">
        <w:rPr>
          <w:rFonts w:ascii="Times New Roman" w:hAnsi="Times New Roman" w:cs="Times New Roman"/>
          <w:sz w:val="24"/>
          <w:szCs w:val="24"/>
        </w:rPr>
        <w:t xml:space="preserve"> Е.В. Динамика индексов активности, функционального статуса и антропометрических показателей у больных ревматоидным </w:t>
      </w:r>
      <w:proofErr w:type="spellStart"/>
      <w:r w:rsidRPr="00E83F64">
        <w:rPr>
          <w:rFonts w:ascii="Times New Roman" w:hAnsi="Times New Roman" w:cs="Times New Roman"/>
          <w:sz w:val="24"/>
          <w:szCs w:val="24"/>
        </w:rPr>
        <w:t>артритлм</w:t>
      </w:r>
      <w:proofErr w:type="spellEnd"/>
      <w:r w:rsidRPr="00E83F64">
        <w:rPr>
          <w:rFonts w:ascii="Times New Roman" w:hAnsi="Times New Roman" w:cs="Times New Roman"/>
          <w:sz w:val="24"/>
          <w:szCs w:val="24"/>
        </w:rPr>
        <w:t xml:space="preserve"> на фоне терапии тоцилизумабом. XV научно-практическая конференция "Проблемы современной ревматологии". Сборник научных трудов. М., ООО «</w:t>
      </w:r>
      <w:proofErr w:type="spellStart"/>
      <w:r w:rsidRPr="00E83F64">
        <w:rPr>
          <w:rFonts w:ascii="Times New Roman" w:hAnsi="Times New Roman" w:cs="Times New Roman"/>
          <w:sz w:val="24"/>
          <w:szCs w:val="24"/>
        </w:rPr>
        <w:t>ИнфоМедФарм</w:t>
      </w:r>
      <w:proofErr w:type="spellEnd"/>
      <w:r w:rsidRPr="00E83F64">
        <w:rPr>
          <w:rFonts w:ascii="Times New Roman" w:hAnsi="Times New Roman" w:cs="Times New Roman"/>
          <w:sz w:val="24"/>
          <w:szCs w:val="24"/>
        </w:rPr>
        <w:t xml:space="preserve"> Диалог». 2018.-242с. Стр. 35-37.</w:t>
      </w:r>
    </w:p>
    <w:p w14:paraId="5D0BA5B0" w14:textId="77777777" w:rsidR="00954D78" w:rsidRPr="00E83F64" w:rsidRDefault="00954D78" w:rsidP="00E83F64">
      <w:pPr>
        <w:pStyle w:val="a7"/>
        <w:numPr>
          <w:ilvl w:val="0"/>
          <w:numId w:val="1"/>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Герасимова Е.В., Алексанкин А.П., Мартынова А.В., Попкова Т.В. </w:t>
      </w:r>
      <w:proofErr w:type="spellStart"/>
      <w:r w:rsidRPr="00E83F64">
        <w:rPr>
          <w:rFonts w:ascii="Times New Roman" w:hAnsi="Times New Roman" w:cs="Times New Roman"/>
          <w:sz w:val="24"/>
          <w:szCs w:val="24"/>
        </w:rPr>
        <w:t>Субпопуляции</w:t>
      </w:r>
      <w:proofErr w:type="spellEnd"/>
      <w:r w:rsidRPr="00E83F64">
        <w:rPr>
          <w:rFonts w:ascii="Times New Roman" w:hAnsi="Times New Roman" w:cs="Times New Roman"/>
          <w:sz w:val="24"/>
          <w:szCs w:val="24"/>
        </w:rPr>
        <w:t xml:space="preserve"> В-лимфоцитов у больных ревматоидным артритом и влияние на них ингибитора рецепторов интерлейкина-6. Тезисы IV Евразийского конгресса ревматологов, Москва, 26-28 сентября 2018г. Научно-практическая ревматология 2018; 56 (3, прил.2), стр. 28. </w:t>
      </w:r>
    </w:p>
    <w:p w14:paraId="22E03DD0" w14:textId="77777777" w:rsidR="00954D78" w:rsidRPr="00E83F64" w:rsidRDefault="00954D78" w:rsidP="00E83F64">
      <w:pPr>
        <w:pStyle w:val="a7"/>
        <w:numPr>
          <w:ilvl w:val="0"/>
          <w:numId w:val="1"/>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lastRenderedPageBreak/>
        <w:t xml:space="preserve">Герасимова Е.В., Попкова Т.В., Новикова Д.С., </w:t>
      </w:r>
      <w:proofErr w:type="gramStart"/>
      <w:r w:rsidRPr="00E83F64">
        <w:rPr>
          <w:rFonts w:ascii="Times New Roman" w:hAnsi="Times New Roman" w:cs="Times New Roman"/>
          <w:sz w:val="24"/>
          <w:szCs w:val="24"/>
        </w:rPr>
        <w:t>Круглый</w:t>
      </w:r>
      <w:proofErr w:type="gramEnd"/>
      <w:r w:rsidRPr="00E83F64">
        <w:rPr>
          <w:rFonts w:ascii="Times New Roman" w:hAnsi="Times New Roman" w:cs="Times New Roman"/>
          <w:sz w:val="24"/>
          <w:szCs w:val="24"/>
        </w:rPr>
        <w:t xml:space="preserve"> Л.Б., Фомичева О.А. Ассоциация атеросклеротического поражения брахиоцефальных и коронарных артерий у больных ревматоидным артритом с подозрением на ишемическую болезнь сердца.  Тезисы IV Евразийского конгресса ревматологов, Москва, 26-28 сентября 2018г. Научно-практическая ревматология 2018; 56 (3, прил.2), стр. 29. </w:t>
      </w:r>
    </w:p>
    <w:p w14:paraId="0FB012FB" w14:textId="77777777" w:rsidR="00954D78" w:rsidRPr="00E83F64" w:rsidRDefault="00954D78" w:rsidP="00E83F64">
      <w:pPr>
        <w:pStyle w:val="a7"/>
        <w:numPr>
          <w:ilvl w:val="0"/>
          <w:numId w:val="1"/>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Герасимова Е.В., Попкова Т.В., Фомичева О.А, Круглый Л.Б., Глухова С.И., Новикова Д.С., Насонов Е.Л. Предикторы атеросклероза коронарных артерий у больных ревматоидным артритом. Российский национальный конгресс кардиологов 2018 (с международным участием). 25-28 сентября 2018г. Москва. Материалы конгресса, стр. 680. </w:t>
      </w:r>
    </w:p>
    <w:p w14:paraId="70D4E66C" w14:textId="77777777" w:rsidR="00954D78" w:rsidRPr="00E83F64" w:rsidRDefault="00954D78" w:rsidP="00E83F64">
      <w:pPr>
        <w:pStyle w:val="a7"/>
        <w:numPr>
          <w:ilvl w:val="0"/>
          <w:numId w:val="1"/>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Герасимова Е.В., Попкова Т.В., </w:t>
      </w:r>
      <w:proofErr w:type="spellStart"/>
      <w:r w:rsidRPr="00E83F64">
        <w:rPr>
          <w:rFonts w:ascii="Times New Roman" w:hAnsi="Times New Roman" w:cs="Times New Roman"/>
          <w:sz w:val="24"/>
          <w:szCs w:val="24"/>
        </w:rPr>
        <w:t>Собенин</w:t>
      </w:r>
      <w:proofErr w:type="spellEnd"/>
      <w:r w:rsidRPr="00E83F64">
        <w:rPr>
          <w:rFonts w:ascii="Times New Roman" w:hAnsi="Times New Roman" w:cs="Times New Roman"/>
          <w:sz w:val="24"/>
          <w:szCs w:val="24"/>
        </w:rPr>
        <w:t xml:space="preserve"> И.А. Атерогенные свойства сыворотки крови больных системной красной волчанкой. Российский национальный конгресс кардиологов 2018 (с международным участием). 25-28 сентября 2018г. Москва. Материалы конгресса, стр. 597. </w:t>
      </w:r>
    </w:p>
    <w:p w14:paraId="3298A2C3" w14:textId="77777777" w:rsidR="00954D78" w:rsidRPr="00E83F64" w:rsidRDefault="00954D78" w:rsidP="00E83F64">
      <w:pPr>
        <w:pStyle w:val="a7"/>
        <w:numPr>
          <w:ilvl w:val="0"/>
          <w:numId w:val="1"/>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Мартынова А.В, Попкова Т.В., Герасимова Е.В. Опыт применения комбинации тоцилизумаба и </w:t>
      </w:r>
      <w:proofErr w:type="spellStart"/>
      <w:r w:rsidRPr="00E83F64">
        <w:rPr>
          <w:rFonts w:ascii="Times New Roman" w:hAnsi="Times New Roman" w:cs="Times New Roman"/>
          <w:sz w:val="24"/>
          <w:szCs w:val="24"/>
        </w:rPr>
        <w:t>аторвастатина</w:t>
      </w:r>
      <w:proofErr w:type="spellEnd"/>
      <w:r w:rsidRPr="00E83F64">
        <w:rPr>
          <w:rFonts w:ascii="Times New Roman" w:hAnsi="Times New Roman" w:cs="Times New Roman"/>
          <w:sz w:val="24"/>
          <w:szCs w:val="24"/>
        </w:rPr>
        <w:t xml:space="preserve"> у пациентов с ревматоидным артритом: фокус на эффективность и безопасность. Российский национальный конгресс кардиологов 2018 (с международным участием). 25-28 сентября 2018г. Москва. Материалы конгресса, стр. 661. </w:t>
      </w:r>
    </w:p>
    <w:p w14:paraId="24A8F17A" w14:textId="77777777" w:rsidR="00954D78" w:rsidRPr="00E83F64" w:rsidRDefault="00954D78" w:rsidP="00E83F64">
      <w:pPr>
        <w:pStyle w:val="a7"/>
        <w:numPr>
          <w:ilvl w:val="0"/>
          <w:numId w:val="1"/>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Герасимова Е.В., Попкова Т.В., Мартынова А.В. Уровень N-концевого фрагмента предшественника мозгового натрийуретического пептида В-типа и атеросклеротическое поражение брахиоцефальных артерий у больных ревматоидным артритом с неэффективностью и/или непереносимостью базисной противовоспалительной терапии. Тезисы Всероссийского конгресса с международным участием Дни ревматологии в Санкт-Петербурге – 2018, Санкт-Петербург, 1-3 ноября 2018г. Сборник тезисов, стр. 52-53.</w:t>
      </w:r>
    </w:p>
    <w:p w14:paraId="0044989C" w14:textId="77777777" w:rsidR="00954D78" w:rsidRPr="00E83F64" w:rsidRDefault="00954D78" w:rsidP="00E83F64">
      <w:pPr>
        <w:pStyle w:val="a7"/>
        <w:numPr>
          <w:ilvl w:val="0"/>
          <w:numId w:val="1"/>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Мартынова А.В., Попкова Т.В., Герасимова Е.В. Лабораторный контроль цитолиза </w:t>
      </w:r>
      <w:proofErr w:type="spellStart"/>
      <w:r w:rsidRPr="00E83F64">
        <w:rPr>
          <w:rFonts w:ascii="Times New Roman" w:hAnsi="Times New Roman" w:cs="Times New Roman"/>
          <w:sz w:val="24"/>
          <w:szCs w:val="24"/>
        </w:rPr>
        <w:t>гепатоцитов</w:t>
      </w:r>
      <w:proofErr w:type="spellEnd"/>
      <w:r w:rsidRPr="00E83F64">
        <w:rPr>
          <w:rFonts w:ascii="Times New Roman" w:hAnsi="Times New Roman" w:cs="Times New Roman"/>
          <w:sz w:val="24"/>
          <w:szCs w:val="24"/>
        </w:rPr>
        <w:t xml:space="preserve"> при комбинированной терапии тоцилизумабом и статинами у пациентов с высокоактивным ревматоидным артритом в течение 6 месяцев. XIII Национальный конгресс терапевтов. Москва 21-23 ноября 2018. Сборник тезисов, стр.177. </w:t>
      </w:r>
    </w:p>
    <w:p w14:paraId="629F507E" w14:textId="77777777" w:rsidR="00954D78" w:rsidRPr="00E83F64" w:rsidRDefault="00954D78" w:rsidP="00E83F64">
      <w:pPr>
        <w:pStyle w:val="a7"/>
        <w:numPr>
          <w:ilvl w:val="0"/>
          <w:numId w:val="1"/>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Мартынова А.В., Попкова Т.В., Герасимова Е.В. Применение ингибитора интерлейкина -6 у пациентов с ревматоидным артритом не приводит к нарастанию признаков хронической сердечной недостаточности: 12 месяцев наблюдения. </w:t>
      </w:r>
      <w:r w:rsidRPr="00E83F64">
        <w:rPr>
          <w:rFonts w:ascii="Times New Roman" w:hAnsi="Times New Roman" w:cs="Times New Roman"/>
          <w:sz w:val="24"/>
          <w:szCs w:val="24"/>
        </w:rPr>
        <w:lastRenderedPageBreak/>
        <w:t xml:space="preserve">Тезисы IV Евразийского конгресса ревматологов, Москва, 26-28 сентября 2018г. Научно-практическая ревматология 2018; 56 (3, прил.2), стр.52. </w:t>
      </w:r>
    </w:p>
    <w:p w14:paraId="4A41D2D5" w14:textId="77777777" w:rsidR="00555096" w:rsidRPr="00E83F64" w:rsidRDefault="00555096" w:rsidP="00E83F64">
      <w:pPr>
        <w:pStyle w:val="a7"/>
        <w:numPr>
          <w:ilvl w:val="0"/>
          <w:numId w:val="1"/>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Место </w:t>
      </w:r>
      <w:proofErr w:type="spellStart"/>
      <w:r w:rsidRPr="00E83F64">
        <w:rPr>
          <w:rFonts w:ascii="Times New Roman" w:hAnsi="Times New Roman" w:cs="Times New Roman"/>
          <w:sz w:val="24"/>
          <w:szCs w:val="24"/>
        </w:rPr>
        <w:t>тофацитиниба</w:t>
      </w:r>
      <w:proofErr w:type="spellEnd"/>
      <w:r w:rsidRPr="00E83F64">
        <w:rPr>
          <w:rFonts w:ascii="Times New Roman" w:hAnsi="Times New Roman" w:cs="Times New Roman"/>
          <w:sz w:val="24"/>
          <w:szCs w:val="24"/>
        </w:rPr>
        <w:t xml:space="preserve"> в стратегии лечения ревматоидного артрита / Мазуров В.И., Трофимов Е.А., </w:t>
      </w:r>
      <w:proofErr w:type="spellStart"/>
      <w:r w:rsidRPr="00E83F64">
        <w:rPr>
          <w:rFonts w:ascii="Times New Roman" w:hAnsi="Times New Roman" w:cs="Times New Roman"/>
          <w:sz w:val="24"/>
          <w:szCs w:val="24"/>
        </w:rPr>
        <w:t>Самигуллина</w:t>
      </w:r>
      <w:proofErr w:type="spellEnd"/>
      <w:r w:rsidRPr="00E83F64">
        <w:rPr>
          <w:rFonts w:ascii="Times New Roman" w:hAnsi="Times New Roman" w:cs="Times New Roman"/>
          <w:sz w:val="24"/>
          <w:szCs w:val="24"/>
        </w:rPr>
        <w:t xml:space="preserve"> Р.Р., </w:t>
      </w:r>
      <w:proofErr w:type="spellStart"/>
      <w:r w:rsidRPr="00E83F64">
        <w:rPr>
          <w:rFonts w:ascii="Times New Roman" w:hAnsi="Times New Roman" w:cs="Times New Roman"/>
          <w:sz w:val="24"/>
          <w:szCs w:val="24"/>
        </w:rPr>
        <w:t>Гайдукова</w:t>
      </w:r>
      <w:proofErr w:type="spellEnd"/>
      <w:r w:rsidRPr="00E83F64">
        <w:rPr>
          <w:rFonts w:ascii="Times New Roman" w:hAnsi="Times New Roman" w:cs="Times New Roman"/>
          <w:sz w:val="24"/>
          <w:szCs w:val="24"/>
        </w:rPr>
        <w:t xml:space="preserve"> И.З.//Научно-практическая ревматология. 2018.Т56.№2.С.152-156. DOI:10.14412/1995-4484-2018-152-156 (</w:t>
      </w:r>
      <w:proofErr w:type="spellStart"/>
      <w:r w:rsidRPr="00E83F64">
        <w:rPr>
          <w:rFonts w:ascii="Times New Roman" w:hAnsi="Times New Roman" w:cs="Times New Roman"/>
          <w:sz w:val="24"/>
          <w:szCs w:val="24"/>
        </w:rPr>
        <w:t>импакт</w:t>
      </w:r>
      <w:proofErr w:type="spellEnd"/>
      <w:r w:rsidRPr="00E83F64">
        <w:rPr>
          <w:rFonts w:ascii="Times New Roman" w:hAnsi="Times New Roman" w:cs="Times New Roman"/>
          <w:sz w:val="24"/>
          <w:szCs w:val="24"/>
        </w:rPr>
        <w:t>-фактор 0,908)</w:t>
      </w:r>
    </w:p>
    <w:p w14:paraId="654DB893" w14:textId="28B6B1B5" w:rsidR="00762995" w:rsidRPr="00E83F64" w:rsidRDefault="00762995" w:rsidP="00E83F64">
      <w:pPr>
        <w:pStyle w:val="a7"/>
        <w:numPr>
          <w:ilvl w:val="0"/>
          <w:numId w:val="1"/>
        </w:numPr>
        <w:spacing w:line="360" w:lineRule="auto"/>
        <w:jc w:val="both"/>
        <w:rPr>
          <w:rFonts w:ascii="Times New Roman" w:hAnsi="Times New Roman" w:cs="Times New Roman"/>
          <w:sz w:val="24"/>
          <w:szCs w:val="24"/>
        </w:rPr>
      </w:pPr>
      <w:proofErr w:type="spellStart"/>
      <w:r w:rsidRPr="00E83F64">
        <w:rPr>
          <w:rFonts w:ascii="Times New Roman" w:hAnsi="Times New Roman" w:cs="Times New Roman"/>
          <w:sz w:val="24"/>
          <w:szCs w:val="24"/>
        </w:rPr>
        <w:t>Гайдукова</w:t>
      </w:r>
      <w:proofErr w:type="spellEnd"/>
      <w:r w:rsidRPr="00E83F64">
        <w:rPr>
          <w:rFonts w:ascii="Times New Roman" w:hAnsi="Times New Roman" w:cs="Times New Roman"/>
          <w:sz w:val="24"/>
          <w:szCs w:val="24"/>
        </w:rPr>
        <w:t xml:space="preserve"> И.З., Акулова А.И., Ребров А.</w:t>
      </w:r>
      <w:proofErr w:type="gramStart"/>
      <w:r w:rsidRPr="00E83F64">
        <w:rPr>
          <w:rFonts w:ascii="Times New Roman" w:hAnsi="Times New Roman" w:cs="Times New Roman"/>
          <w:sz w:val="24"/>
          <w:szCs w:val="24"/>
        </w:rPr>
        <w:t>П</w:t>
      </w:r>
      <w:proofErr w:type="gramEnd"/>
      <w:r w:rsidRPr="00E83F64">
        <w:rPr>
          <w:rFonts w:ascii="Times New Roman" w:hAnsi="Times New Roman" w:cs="Times New Roman"/>
          <w:sz w:val="24"/>
          <w:szCs w:val="24"/>
        </w:rPr>
        <w:t xml:space="preserve"> Коморбидность при воспалительных заболеваниях суставов и позвоночника - тенденции XXI века.</w:t>
      </w:r>
      <w:r w:rsidRPr="00E83F64">
        <w:rPr>
          <w:rFonts w:ascii="Times New Roman" w:hAnsi="Times New Roman" w:cs="Times New Roman"/>
          <w:sz w:val="24"/>
          <w:szCs w:val="24"/>
        </w:rPr>
        <w:t xml:space="preserve"> </w:t>
      </w:r>
      <w:r w:rsidRPr="00E83F64">
        <w:rPr>
          <w:rFonts w:ascii="Times New Roman" w:hAnsi="Times New Roman" w:cs="Times New Roman"/>
          <w:sz w:val="24"/>
          <w:szCs w:val="24"/>
        </w:rPr>
        <w:t>Терапевтический архив. 2018. Т. 90. № 12. С. 90-95.  DOI: https//doi.org/10.26442/00403660.2018.12.000015https://elibrary.ru/item.asp?id=36646457</w:t>
      </w:r>
    </w:p>
    <w:p w14:paraId="03CC299A" w14:textId="4B7C0642" w:rsidR="00762995" w:rsidRPr="00E83F64" w:rsidRDefault="00762995" w:rsidP="00E83F64">
      <w:pPr>
        <w:pStyle w:val="a7"/>
        <w:numPr>
          <w:ilvl w:val="0"/>
          <w:numId w:val="1"/>
        </w:numPr>
        <w:spacing w:line="360" w:lineRule="auto"/>
        <w:jc w:val="both"/>
        <w:rPr>
          <w:rFonts w:ascii="Times New Roman" w:hAnsi="Times New Roman" w:cs="Times New Roman"/>
          <w:sz w:val="24"/>
          <w:szCs w:val="24"/>
        </w:rPr>
      </w:pPr>
      <w:proofErr w:type="spellStart"/>
      <w:r w:rsidRPr="00E83F64">
        <w:rPr>
          <w:rFonts w:ascii="Times New Roman" w:hAnsi="Times New Roman" w:cs="Times New Roman"/>
          <w:sz w:val="24"/>
          <w:szCs w:val="24"/>
        </w:rPr>
        <w:t>Гайдукова</w:t>
      </w:r>
      <w:proofErr w:type="spellEnd"/>
      <w:r w:rsidRPr="00E83F64">
        <w:rPr>
          <w:rFonts w:ascii="Times New Roman" w:hAnsi="Times New Roman" w:cs="Times New Roman"/>
          <w:sz w:val="24"/>
          <w:szCs w:val="24"/>
        </w:rPr>
        <w:t xml:space="preserve"> И.З., Трофимов Е.А., </w:t>
      </w:r>
      <w:proofErr w:type="spellStart"/>
      <w:r w:rsidRPr="00E83F64">
        <w:rPr>
          <w:rFonts w:ascii="Times New Roman" w:hAnsi="Times New Roman" w:cs="Times New Roman"/>
          <w:sz w:val="24"/>
          <w:szCs w:val="24"/>
        </w:rPr>
        <w:t>Пыхалова</w:t>
      </w:r>
      <w:proofErr w:type="spellEnd"/>
      <w:r w:rsidRPr="00E83F64">
        <w:rPr>
          <w:rFonts w:ascii="Times New Roman" w:hAnsi="Times New Roman" w:cs="Times New Roman"/>
          <w:sz w:val="24"/>
          <w:szCs w:val="24"/>
        </w:rPr>
        <w:t xml:space="preserve"> Н.Е. и др. Опыт применения ингибиторов </w:t>
      </w:r>
      <w:proofErr w:type="spellStart"/>
      <w:r w:rsidRPr="00E83F64">
        <w:rPr>
          <w:rFonts w:ascii="Times New Roman" w:hAnsi="Times New Roman" w:cs="Times New Roman"/>
          <w:sz w:val="24"/>
          <w:szCs w:val="24"/>
        </w:rPr>
        <w:t>фосфодиэстеразы</w:t>
      </w:r>
      <w:proofErr w:type="spellEnd"/>
      <w:r w:rsidRPr="00E83F64">
        <w:rPr>
          <w:rFonts w:ascii="Times New Roman" w:hAnsi="Times New Roman" w:cs="Times New Roman"/>
          <w:sz w:val="24"/>
          <w:szCs w:val="24"/>
        </w:rPr>
        <w:t xml:space="preserve"> 4-го типа для лечения пациентов с псориатическим артритом, псориазом и </w:t>
      </w:r>
      <w:proofErr w:type="spellStart"/>
      <w:r w:rsidRPr="00E83F64">
        <w:rPr>
          <w:rFonts w:ascii="Times New Roman" w:hAnsi="Times New Roman" w:cs="Times New Roman"/>
          <w:sz w:val="24"/>
          <w:szCs w:val="24"/>
        </w:rPr>
        <w:t>коморбидными</w:t>
      </w:r>
      <w:proofErr w:type="spellEnd"/>
      <w:r w:rsidRPr="00E83F64">
        <w:rPr>
          <w:rFonts w:ascii="Times New Roman" w:hAnsi="Times New Roman" w:cs="Times New Roman"/>
          <w:sz w:val="24"/>
          <w:szCs w:val="24"/>
        </w:rPr>
        <w:t xml:space="preserve"> заболеваниями. Дерматология (Прил. к журн. </w:t>
      </w:r>
      <w:proofErr w:type="spellStart"/>
      <w:r w:rsidRPr="00E83F64">
        <w:rPr>
          <w:rFonts w:ascii="Times New Roman" w:hAnsi="Times New Roman" w:cs="Times New Roman"/>
          <w:sz w:val="24"/>
          <w:szCs w:val="24"/>
        </w:rPr>
        <w:t>Consilium</w:t>
      </w:r>
      <w:proofErr w:type="spellEnd"/>
      <w:r w:rsidRPr="00E83F64">
        <w:rPr>
          <w:rFonts w:ascii="Times New Roman" w:hAnsi="Times New Roman" w:cs="Times New Roman"/>
          <w:sz w:val="24"/>
          <w:szCs w:val="24"/>
        </w:rPr>
        <w:t xml:space="preserve"> </w:t>
      </w:r>
      <w:proofErr w:type="spellStart"/>
      <w:r w:rsidRPr="00E83F64">
        <w:rPr>
          <w:rFonts w:ascii="Times New Roman" w:hAnsi="Times New Roman" w:cs="Times New Roman"/>
          <w:sz w:val="24"/>
          <w:szCs w:val="24"/>
        </w:rPr>
        <w:t>Medicum</w:t>
      </w:r>
      <w:proofErr w:type="spellEnd"/>
      <w:r w:rsidRPr="00E83F64">
        <w:rPr>
          <w:rFonts w:ascii="Times New Roman" w:hAnsi="Times New Roman" w:cs="Times New Roman"/>
          <w:sz w:val="24"/>
          <w:szCs w:val="24"/>
        </w:rPr>
        <w:t>). 2018; 3: 9–14.</w:t>
      </w:r>
    </w:p>
    <w:p w14:paraId="564E96B6" w14:textId="77777777" w:rsidR="00555096" w:rsidRPr="00E83F64" w:rsidRDefault="00555096" w:rsidP="00E83F64">
      <w:pPr>
        <w:pStyle w:val="a7"/>
        <w:numPr>
          <w:ilvl w:val="0"/>
          <w:numId w:val="1"/>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Ремиссия при аксиальных спондилоартритах – определение и инструменты оценки (рекомендации Экспертной группы по изучению спондилоартритов при Общероссийской общественной организации «Ассоциация ревматологов России»). / </w:t>
      </w:r>
      <w:proofErr w:type="spellStart"/>
      <w:proofErr w:type="gramStart"/>
      <w:r w:rsidRPr="00E83F64">
        <w:rPr>
          <w:rFonts w:ascii="Times New Roman" w:hAnsi="Times New Roman" w:cs="Times New Roman"/>
          <w:sz w:val="24"/>
          <w:szCs w:val="24"/>
        </w:rPr>
        <w:t>Гайдукова</w:t>
      </w:r>
      <w:proofErr w:type="spellEnd"/>
      <w:r w:rsidRPr="00E83F64">
        <w:rPr>
          <w:rFonts w:ascii="Times New Roman" w:hAnsi="Times New Roman" w:cs="Times New Roman"/>
          <w:sz w:val="24"/>
          <w:szCs w:val="24"/>
        </w:rPr>
        <w:t xml:space="preserve"> И.З., Ребров А.П., Коротаева Т.В., Дубинина Т.В., </w:t>
      </w:r>
      <w:proofErr w:type="spellStart"/>
      <w:r w:rsidRPr="00E83F64">
        <w:rPr>
          <w:rFonts w:ascii="Times New Roman" w:hAnsi="Times New Roman" w:cs="Times New Roman"/>
          <w:sz w:val="24"/>
          <w:szCs w:val="24"/>
        </w:rPr>
        <w:t>Оттева</w:t>
      </w:r>
      <w:proofErr w:type="spellEnd"/>
      <w:r w:rsidRPr="00E83F64">
        <w:rPr>
          <w:rFonts w:ascii="Times New Roman" w:hAnsi="Times New Roman" w:cs="Times New Roman"/>
          <w:sz w:val="24"/>
          <w:szCs w:val="24"/>
        </w:rPr>
        <w:t xml:space="preserve"> Э.Н., </w:t>
      </w:r>
      <w:proofErr w:type="spellStart"/>
      <w:r w:rsidRPr="00E83F64">
        <w:rPr>
          <w:rFonts w:ascii="Times New Roman" w:hAnsi="Times New Roman" w:cs="Times New Roman"/>
          <w:sz w:val="24"/>
          <w:szCs w:val="24"/>
        </w:rPr>
        <w:t>Бадокин</w:t>
      </w:r>
      <w:proofErr w:type="spellEnd"/>
      <w:r w:rsidRPr="00E83F64">
        <w:rPr>
          <w:rFonts w:ascii="Times New Roman" w:hAnsi="Times New Roman" w:cs="Times New Roman"/>
          <w:sz w:val="24"/>
          <w:szCs w:val="24"/>
        </w:rPr>
        <w:t xml:space="preserve"> В.В., Бочкова А.Г., Бугрова О.В., </w:t>
      </w:r>
      <w:proofErr w:type="spellStart"/>
      <w:r w:rsidRPr="00E83F64">
        <w:rPr>
          <w:rFonts w:ascii="Times New Roman" w:hAnsi="Times New Roman" w:cs="Times New Roman"/>
          <w:sz w:val="24"/>
          <w:szCs w:val="24"/>
        </w:rPr>
        <w:t>Годзенко</w:t>
      </w:r>
      <w:proofErr w:type="spellEnd"/>
      <w:r w:rsidRPr="00E83F64">
        <w:rPr>
          <w:rFonts w:ascii="Times New Roman" w:hAnsi="Times New Roman" w:cs="Times New Roman"/>
          <w:sz w:val="24"/>
          <w:szCs w:val="24"/>
        </w:rPr>
        <w:t xml:space="preserve"> А.А., </w:t>
      </w:r>
      <w:proofErr w:type="spellStart"/>
      <w:r w:rsidRPr="00E83F64">
        <w:rPr>
          <w:rFonts w:ascii="Times New Roman" w:hAnsi="Times New Roman" w:cs="Times New Roman"/>
          <w:sz w:val="24"/>
          <w:szCs w:val="24"/>
        </w:rPr>
        <w:t>Дубиков</w:t>
      </w:r>
      <w:proofErr w:type="spellEnd"/>
      <w:r w:rsidRPr="00E83F64">
        <w:rPr>
          <w:rFonts w:ascii="Times New Roman" w:hAnsi="Times New Roman" w:cs="Times New Roman"/>
          <w:sz w:val="24"/>
          <w:szCs w:val="24"/>
        </w:rPr>
        <w:t xml:space="preserve"> А.И., Иванова О.Н., Лапшина С.А., Несмеянова О.Б., Никишина И.П., Раскина Т.А., Румянцева О.А., Смирнов А.В., </w:t>
      </w:r>
      <w:proofErr w:type="spellStart"/>
      <w:r w:rsidRPr="00E83F64">
        <w:rPr>
          <w:rFonts w:ascii="Times New Roman" w:hAnsi="Times New Roman" w:cs="Times New Roman"/>
          <w:sz w:val="24"/>
          <w:szCs w:val="24"/>
        </w:rPr>
        <w:t>Ситало</w:t>
      </w:r>
      <w:proofErr w:type="spellEnd"/>
      <w:r w:rsidRPr="00E83F64">
        <w:rPr>
          <w:rFonts w:ascii="Times New Roman" w:hAnsi="Times New Roman" w:cs="Times New Roman"/>
          <w:sz w:val="24"/>
          <w:szCs w:val="24"/>
        </w:rPr>
        <w:t xml:space="preserve"> А.В., </w:t>
      </w:r>
      <w:proofErr w:type="spellStart"/>
      <w:r w:rsidRPr="00E83F64">
        <w:rPr>
          <w:rFonts w:ascii="Times New Roman" w:hAnsi="Times New Roman" w:cs="Times New Roman"/>
          <w:sz w:val="24"/>
          <w:szCs w:val="24"/>
        </w:rPr>
        <w:t>Эрдес</w:t>
      </w:r>
      <w:proofErr w:type="spellEnd"/>
      <w:r w:rsidRPr="00E83F64">
        <w:rPr>
          <w:rFonts w:ascii="Times New Roman" w:hAnsi="Times New Roman" w:cs="Times New Roman"/>
          <w:sz w:val="24"/>
          <w:szCs w:val="24"/>
        </w:rPr>
        <w:t xml:space="preserve"> Ш.Ф.// Научно-практическая ревматология. 2018</w:t>
      </w:r>
      <w:proofErr w:type="gramEnd"/>
      <w:r w:rsidRPr="00E83F64">
        <w:rPr>
          <w:rFonts w:ascii="Times New Roman" w:hAnsi="Times New Roman" w:cs="Times New Roman"/>
          <w:sz w:val="24"/>
          <w:szCs w:val="24"/>
        </w:rPr>
        <w:t>.Т56.№1. С.10-14. DOI:10.14412/1995-4484-2018-10-14. (</w:t>
      </w:r>
      <w:proofErr w:type="spellStart"/>
      <w:r w:rsidRPr="00E83F64">
        <w:rPr>
          <w:rFonts w:ascii="Times New Roman" w:hAnsi="Times New Roman" w:cs="Times New Roman"/>
          <w:sz w:val="24"/>
          <w:szCs w:val="24"/>
        </w:rPr>
        <w:t>импакт</w:t>
      </w:r>
      <w:proofErr w:type="spellEnd"/>
      <w:r w:rsidRPr="00E83F64">
        <w:rPr>
          <w:rFonts w:ascii="Times New Roman" w:hAnsi="Times New Roman" w:cs="Times New Roman"/>
          <w:sz w:val="24"/>
          <w:szCs w:val="24"/>
        </w:rPr>
        <w:t xml:space="preserve">-фактор 0,908) </w:t>
      </w:r>
    </w:p>
    <w:p w14:paraId="339221B0" w14:textId="7B6C8E14" w:rsidR="00762995" w:rsidRPr="00E83F64" w:rsidRDefault="00762995" w:rsidP="00E83F64">
      <w:pPr>
        <w:pStyle w:val="a7"/>
        <w:numPr>
          <w:ilvl w:val="0"/>
          <w:numId w:val="1"/>
        </w:numPr>
        <w:spacing w:line="360" w:lineRule="auto"/>
        <w:jc w:val="both"/>
        <w:rPr>
          <w:rFonts w:ascii="Times New Roman" w:hAnsi="Times New Roman" w:cs="Times New Roman"/>
          <w:sz w:val="24"/>
          <w:szCs w:val="24"/>
        </w:rPr>
      </w:pPr>
      <w:proofErr w:type="spellStart"/>
      <w:r w:rsidRPr="00E83F64">
        <w:rPr>
          <w:rFonts w:ascii="Times New Roman" w:hAnsi="Times New Roman" w:cs="Times New Roman"/>
          <w:sz w:val="24"/>
          <w:szCs w:val="24"/>
        </w:rPr>
        <w:t>Финоженок</w:t>
      </w:r>
      <w:proofErr w:type="spellEnd"/>
      <w:r w:rsidRPr="00E83F64">
        <w:rPr>
          <w:rFonts w:ascii="Times New Roman" w:hAnsi="Times New Roman" w:cs="Times New Roman"/>
          <w:sz w:val="24"/>
          <w:szCs w:val="24"/>
        </w:rPr>
        <w:t xml:space="preserve"> В.Г., </w:t>
      </w:r>
      <w:proofErr w:type="spellStart"/>
      <w:r w:rsidRPr="00E83F64">
        <w:rPr>
          <w:rFonts w:ascii="Times New Roman" w:hAnsi="Times New Roman" w:cs="Times New Roman"/>
          <w:sz w:val="24"/>
          <w:szCs w:val="24"/>
        </w:rPr>
        <w:t>Гайдукова</w:t>
      </w:r>
      <w:proofErr w:type="spellEnd"/>
      <w:r w:rsidRPr="00E83F64">
        <w:rPr>
          <w:rFonts w:ascii="Times New Roman" w:hAnsi="Times New Roman" w:cs="Times New Roman"/>
          <w:sz w:val="24"/>
          <w:szCs w:val="24"/>
        </w:rPr>
        <w:t xml:space="preserve"> И.З., </w:t>
      </w:r>
      <w:proofErr w:type="spellStart"/>
      <w:r w:rsidRPr="00E83F64">
        <w:rPr>
          <w:rFonts w:ascii="Times New Roman" w:hAnsi="Times New Roman" w:cs="Times New Roman"/>
          <w:sz w:val="24"/>
          <w:szCs w:val="24"/>
        </w:rPr>
        <w:t>Инамова</w:t>
      </w:r>
      <w:proofErr w:type="spellEnd"/>
      <w:r w:rsidRPr="00E83F64">
        <w:rPr>
          <w:rFonts w:ascii="Times New Roman" w:hAnsi="Times New Roman" w:cs="Times New Roman"/>
          <w:sz w:val="24"/>
          <w:szCs w:val="24"/>
        </w:rPr>
        <w:t xml:space="preserve"> </w:t>
      </w:r>
      <w:proofErr w:type="spellStart"/>
      <w:r w:rsidRPr="00E83F64">
        <w:rPr>
          <w:rFonts w:ascii="Times New Roman" w:hAnsi="Times New Roman" w:cs="Times New Roman"/>
          <w:sz w:val="24"/>
          <w:szCs w:val="24"/>
        </w:rPr>
        <w:t>О.В.Опыт</w:t>
      </w:r>
      <w:proofErr w:type="spellEnd"/>
      <w:r w:rsidRPr="00E83F64">
        <w:rPr>
          <w:rFonts w:ascii="Times New Roman" w:hAnsi="Times New Roman" w:cs="Times New Roman"/>
          <w:sz w:val="24"/>
          <w:szCs w:val="24"/>
        </w:rPr>
        <w:t xml:space="preserve"> применения </w:t>
      </w:r>
      <w:proofErr w:type="spellStart"/>
      <w:r w:rsidRPr="00E83F64">
        <w:rPr>
          <w:rFonts w:ascii="Times New Roman" w:hAnsi="Times New Roman" w:cs="Times New Roman"/>
          <w:sz w:val="24"/>
          <w:szCs w:val="24"/>
        </w:rPr>
        <w:t>кинезиотейпирования</w:t>
      </w:r>
      <w:proofErr w:type="spellEnd"/>
      <w:r w:rsidRPr="00E83F64">
        <w:rPr>
          <w:rFonts w:ascii="Times New Roman" w:hAnsi="Times New Roman" w:cs="Times New Roman"/>
          <w:sz w:val="24"/>
          <w:szCs w:val="24"/>
        </w:rPr>
        <w:t xml:space="preserve"> как альтернативного метода лечения болевого синдрома при заболеваниях суставов у пациентов с </w:t>
      </w:r>
      <w:proofErr w:type="spellStart"/>
      <w:r w:rsidRPr="00E83F64">
        <w:rPr>
          <w:rFonts w:ascii="Times New Roman" w:hAnsi="Times New Roman" w:cs="Times New Roman"/>
          <w:sz w:val="24"/>
          <w:szCs w:val="24"/>
        </w:rPr>
        <w:t>коморбидностью</w:t>
      </w:r>
      <w:proofErr w:type="spellEnd"/>
      <w:r w:rsidRPr="00E83F64">
        <w:rPr>
          <w:rFonts w:ascii="Times New Roman" w:hAnsi="Times New Roman" w:cs="Times New Roman"/>
          <w:sz w:val="24"/>
          <w:szCs w:val="24"/>
        </w:rPr>
        <w:t xml:space="preserve">. Всероссийский конгресс с международным участием Дни ревматологии в </w:t>
      </w:r>
      <w:proofErr w:type="spellStart"/>
      <w:r w:rsidRPr="00E83F64">
        <w:rPr>
          <w:rFonts w:ascii="Times New Roman" w:hAnsi="Times New Roman" w:cs="Times New Roman"/>
          <w:sz w:val="24"/>
          <w:szCs w:val="24"/>
        </w:rPr>
        <w:t>Санкт-петербурге</w:t>
      </w:r>
      <w:proofErr w:type="spellEnd"/>
      <w:r w:rsidRPr="00E83F64">
        <w:rPr>
          <w:rFonts w:ascii="Times New Roman" w:hAnsi="Times New Roman" w:cs="Times New Roman"/>
          <w:sz w:val="24"/>
          <w:szCs w:val="24"/>
        </w:rPr>
        <w:t xml:space="preserve"> – 2018 Сборник тезисов: / Под редакцией: академика РАН Мазурова В.И., доцента Трофимовой Е.А. СПб</w:t>
      </w:r>
      <w:proofErr w:type="gramStart"/>
      <w:r w:rsidRPr="00E83F64">
        <w:rPr>
          <w:rFonts w:ascii="Times New Roman" w:hAnsi="Times New Roman" w:cs="Times New Roman"/>
          <w:sz w:val="24"/>
          <w:szCs w:val="24"/>
        </w:rPr>
        <w:t xml:space="preserve">.: </w:t>
      </w:r>
      <w:proofErr w:type="gramEnd"/>
      <w:r w:rsidRPr="00E83F64">
        <w:rPr>
          <w:rFonts w:ascii="Times New Roman" w:hAnsi="Times New Roman" w:cs="Times New Roman"/>
          <w:sz w:val="24"/>
          <w:szCs w:val="24"/>
        </w:rPr>
        <w:t>Изд-во «Человек и его здоровье», 2018. – с.234</w:t>
      </w:r>
    </w:p>
    <w:p w14:paraId="4BE0044D" w14:textId="77777777" w:rsidR="00BC4854" w:rsidRPr="00E83F64" w:rsidRDefault="00BC4854" w:rsidP="00E83F64">
      <w:pPr>
        <w:spacing w:after="0" w:line="360" w:lineRule="auto"/>
        <w:contextualSpacing/>
        <w:jc w:val="both"/>
        <w:rPr>
          <w:rStyle w:val="a4"/>
          <w:rFonts w:ascii="Times New Roman" w:hAnsi="Times New Roman" w:cs="Times New Roman"/>
          <w:color w:val="000000"/>
          <w:sz w:val="24"/>
          <w:szCs w:val="24"/>
        </w:rPr>
      </w:pPr>
      <w:r w:rsidRPr="00E83F64">
        <w:rPr>
          <w:rStyle w:val="a4"/>
          <w:rFonts w:ascii="Times New Roman" w:hAnsi="Times New Roman" w:cs="Times New Roman"/>
          <w:color w:val="000000"/>
          <w:sz w:val="24"/>
          <w:szCs w:val="24"/>
        </w:rPr>
        <w:t>ВЫСТУПЛЕНИЯ С ДОКЛАДАМИ НА КОНФЕРЕНЦИЯХ:</w:t>
      </w:r>
    </w:p>
    <w:p w14:paraId="7A1E14DB" w14:textId="77777777" w:rsidR="00954D78" w:rsidRPr="00E83F64" w:rsidRDefault="00954D78" w:rsidP="00E83F64">
      <w:pPr>
        <w:pStyle w:val="a7"/>
        <w:numPr>
          <w:ilvl w:val="0"/>
          <w:numId w:val="3"/>
        </w:numPr>
        <w:spacing w:line="360" w:lineRule="auto"/>
        <w:jc w:val="both"/>
        <w:rPr>
          <w:rFonts w:ascii="Times New Roman" w:hAnsi="Times New Roman" w:cs="Times New Roman"/>
          <w:sz w:val="24"/>
          <w:szCs w:val="24"/>
        </w:rPr>
      </w:pPr>
      <w:bookmarkStart w:id="0" w:name="_GoBack"/>
      <w:bookmarkEnd w:id="0"/>
      <w:r w:rsidRPr="00E83F64">
        <w:rPr>
          <w:rFonts w:ascii="Times New Roman" w:hAnsi="Times New Roman" w:cs="Times New Roman"/>
          <w:sz w:val="24"/>
          <w:szCs w:val="24"/>
        </w:rPr>
        <w:t xml:space="preserve">Попкова Т.В. Поражение сердечно-сосудистой системы при РА: взгляд ревматолога. </w:t>
      </w:r>
      <w:r w:rsidRPr="00E83F64">
        <w:rPr>
          <w:rFonts w:ascii="Times New Roman" w:hAnsi="Times New Roman" w:cs="Times New Roman"/>
          <w:sz w:val="24"/>
          <w:szCs w:val="24"/>
          <w:lang w:val="en-US"/>
        </w:rPr>
        <w:t>VII</w:t>
      </w:r>
      <w:r w:rsidRPr="00E83F64">
        <w:rPr>
          <w:rFonts w:ascii="Times New Roman" w:hAnsi="Times New Roman" w:cs="Times New Roman"/>
          <w:sz w:val="24"/>
          <w:szCs w:val="24"/>
        </w:rPr>
        <w:t xml:space="preserve"> Международный форум кардиологов и терапевтов, г. Москва, 21-23 марта 2018</w:t>
      </w:r>
    </w:p>
    <w:p w14:paraId="6F12FDDB" w14:textId="77777777" w:rsidR="00954D78" w:rsidRPr="00E83F64" w:rsidRDefault="00954D78" w:rsidP="00E83F64">
      <w:pPr>
        <w:pStyle w:val="a7"/>
        <w:numPr>
          <w:ilvl w:val="0"/>
          <w:numId w:val="3"/>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lastRenderedPageBreak/>
        <w:t xml:space="preserve">Попкова Т.В. Поражение </w:t>
      </w:r>
      <w:proofErr w:type="gramStart"/>
      <w:r w:rsidRPr="00E83F64">
        <w:rPr>
          <w:rFonts w:ascii="Times New Roman" w:hAnsi="Times New Roman" w:cs="Times New Roman"/>
          <w:sz w:val="24"/>
          <w:szCs w:val="24"/>
        </w:rPr>
        <w:t>сердечно-сосудистой</w:t>
      </w:r>
      <w:proofErr w:type="gramEnd"/>
      <w:r w:rsidRPr="00E83F64">
        <w:rPr>
          <w:rFonts w:ascii="Times New Roman" w:hAnsi="Times New Roman" w:cs="Times New Roman"/>
          <w:sz w:val="24"/>
          <w:szCs w:val="24"/>
        </w:rPr>
        <w:t xml:space="preserve"> системы при РА: взгляд ревматолога.  </w:t>
      </w:r>
      <w:r w:rsidRPr="00E83F64">
        <w:rPr>
          <w:rFonts w:ascii="Times New Roman" w:hAnsi="Times New Roman" w:cs="Times New Roman"/>
          <w:sz w:val="24"/>
          <w:szCs w:val="24"/>
          <w:lang w:val="en-US"/>
        </w:rPr>
        <w:t>XVII</w:t>
      </w:r>
      <w:r w:rsidRPr="00E83F64">
        <w:rPr>
          <w:rFonts w:ascii="Times New Roman" w:hAnsi="Times New Roman" w:cs="Times New Roman"/>
          <w:sz w:val="24"/>
          <w:szCs w:val="24"/>
        </w:rPr>
        <w:t xml:space="preserve"> Всероссийская школа ревматологов им. академика В.А. Насоновой, </w:t>
      </w:r>
      <w:proofErr w:type="gramStart"/>
      <w:r w:rsidRPr="00E83F64">
        <w:rPr>
          <w:rFonts w:ascii="Times New Roman" w:hAnsi="Times New Roman" w:cs="Times New Roman"/>
          <w:sz w:val="24"/>
          <w:szCs w:val="24"/>
        </w:rPr>
        <w:t>посвященная</w:t>
      </w:r>
      <w:proofErr w:type="gramEnd"/>
      <w:r w:rsidRPr="00E83F64">
        <w:rPr>
          <w:rFonts w:ascii="Times New Roman" w:hAnsi="Times New Roman" w:cs="Times New Roman"/>
          <w:sz w:val="24"/>
          <w:szCs w:val="24"/>
        </w:rPr>
        <w:t xml:space="preserve"> 60-летию Института ревматологии, 28-30 марта 2018</w:t>
      </w:r>
    </w:p>
    <w:p w14:paraId="46A1C04E" w14:textId="77777777" w:rsidR="00954D78" w:rsidRPr="00E83F64" w:rsidRDefault="00954D78" w:rsidP="00E83F64">
      <w:pPr>
        <w:pStyle w:val="a7"/>
        <w:numPr>
          <w:ilvl w:val="0"/>
          <w:numId w:val="3"/>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Попкова Т.В. Ревматоидный артрит: выбор оптимальной терапевтической стратегии. Ревматологический симпозиум, посвященный памяти профессора </w:t>
      </w:r>
      <w:proofErr w:type="spellStart"/>
      <w:r w:rsidRPr="00E83F64">
        <w:rPr>
          <w:rFonts w:ascii="Times New Roman" w:hAnsi="Times New Roman" w:cs="Times New Roman"/>
          <w:sz w:val="24"/>
          <w:szCs w:val="24"/>
        </w:rPr>
        <w:t>Сейсенбаева</w:t>
      </w:r>
      <w:proofErr w:type="spellEnd"/>
      <w:r w:rsidRPr="00E83F64">
        <w:rPr>
          <w:rFonts w:ascii="Times New Roman" w:hAnsi="Times New Roman" w:cs="Times New Roman"/>
          <w:sz w:val="24"/>
          <w:szCs w:val="24"/>
        </w:rPr>
        <w:t xml:space="preserve"> А.</w:t>
      </w:r>
      <w:proofErr w:type="gramStart"/>
      <w:r w:rsidRPr="00E83F64">
        <w:rPr>
          <w:rFonts w:ascii="Times New Roman" w:hAnsi="Times New Roman" w:cs="Times New Roman"/>
          <w:sz w:val="24"/>
          <w:szCs w:val="24"/>
        </w:rPr>
        <w:t>Ш</w:t>
      </w:r>
      <w:proofErr w:type="gramEnd"/>
      <w:r w:rsidRPr="00E83F64">
        <w:rPr>
          <w:rFonts w:ascii="Times New Roman" w:hAnsi="Times New Roman" w:cs="Times New Roman"/>
          <w:sz w:val="24"/>
          <w:szCs w:val="24"/>
        </w:rPr>
        <w:t>, Алма-Аты, 27 апреля 2018</w:t>
      </w:r>
    </w:p>
    <w:p w14:paraId="465B5304" w14:textId="77777777" w:rsidR="00954D78" w:rsidRPr="00E83F64" w:rsidRDefault="00954D78" w:rsidP="00E83F64">
      <w:pPr>
        <w:pStyle w:val="a7"/>
        <w:numPr>
          <w:ilvl w:val="0"/>
          <w:numId w:val="3"/>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Попкова Т.В. Кардиоваскулярные риски и ревматоидный артрит: взгляд ревматолога. Ревматологическая Научно-практическая конференция Северо-Кавказского Федерального округа «Коморбидность в ревматологии», г. Грозный, 24 мая</w:t>
      </w:r>
    </w:p>
    <w:p w14:paraId="388CA2C3" w14:textId="77777777" w:rsidR="00954D78" w:rsidRPr="00E83F64" w:rsidRDefault="00954D78" w:rsidP="00E83F64">
      <w:pPr>
        <w:pStyle w:val="a7"/>
        <w:numPr>
          <w:ilvl w:val="0"/>
          <w:numId w:val="3"/>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Попкова Т.В. Рекомендации по ведению больных С</w:t>
      </w:r>
      <w:proofErr w:type="gramStart"/>
      <w:r w:rsidRPr="00E83F64">
        <w:rPr>
          <w:rFonts w:ascii="Times New Roman" w:hAnsi="Times New Roman" w:cs="Times New Roman"/>
          <w:sz w:val="24"/>
          <w:szCs w:val="24"/>
        </w:rPr>
        <w:t>КВ в кл</w:t>
      </w:r>
      <w:proofErr w:type="gramEnd"/>
      <w:r w:rsidRPr="00E83F64">
        <w:rPr>
          <w:rFonts w:ascii="Times New Roman" w:hAnsi="Times New Roman" w:cs="Times New Roman"/>
          <w:sz w:val="24"/>
          <w:szCs w:val="24"/>
        </w:rPr>
        <w:t xml:space="preserve">инической практике. </w:t>
      </w:r>
      <w:r w:rsidRPr="00E83F64">
        <w:rPr>
          <w:rFonts w:ascii="Times New Roman" w:hAnsi="Times New Roman" w:cs="Times New Roman"/>
          <w:sz w:val="24"/>
          <w:szCs w:val="24"/>
          <w:lang w:val="en-US"/>
        </w:rPr>
        <w:t>V</w:t>
      </w:r>
      <w:r w:rsidRPr="00E83F64">
        <w:rPr>
          <w:rFonts w:ascii="Times New Roman" w:hAnsi="Times New Roman" w:cs="Times New Roman"/>
          <w:sz w:val="24"/>
          <w:szCs w:val="24"/>
        </w:rPr>
        <w:t xml:space="preserve"> Юбилейный медицинский конгресс, г. Ялта, 4-7 сентября 2018 г.</w:t>
      </w:r>
    </w:p>
    <w:p w14:paraId="064CD24F" w14:textId="77777777" w:rsidR="00954D78" w:rsidRPr="00E83F64" w:rsidRDefault="00954D78" w:rsidP="00E83F64">
      <w:pPr>
        <w:pStyle w:val="a7"/>
        <w:numPr>
          <w:ilvl w:val="0"/>
          <w:numId w:val="3"/>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Попкова Т.В. Поражение </w:t>
      </w:r>
      <w:proofErr w:type="gramStart"/>
      <w:r w:rsidRPr="00E83F64">
        <w:rPr>
          <w:rFonts w:ascii="Times New Roman" w:hAnsi="Times New Roman" w:cs="Times New Roman"/>
          <w:sz w:val="24"/>
          <w:szCs w:val="24"/>
        </w:rPr>
        <w:t>сердечно-сосудистой</w:t>
      </w:r>
      <w:proofErr w:type="gramEnd"/>
      <w:r w:rsidRPr="00E83F64">
        <w:rPr>
          <w:rFonts w:ascii="Times New Roman" w:hAnsi="Times New Roman" w:cs="Times New Roman"/>
          <w:sz w:val="24"/>
          <w:szCs w:val="24"/>
        </w:rPr>
        <w:t xml:space="preserve"> системы при ХВА: взгляд ревматолога. Российский Национальный конгресс кардиологов 2018 (с международным участием), г. Москва 25-28 сентября 2018</w:t>
      </w:r>
    </w:p>
    <w:p w14:paraId="4C2CCE68" w14:textId="77777777" w:rsidR="00954D78" w:rsidRPr="00E83F64" w:rsidRDefault="00954D78" w:rsidP="00E83F64">
      <w:pPr>
        <w:pStyle w:val="a7"/>
        <w:numPr>
          <w:ilvl w:val="0"/>
          <w:numId w:val="3"/>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Попкова Т.В. Кардиоваскулярные проблемы ревматологии. </w:t>
      </w:r>
      <w:r w:rsidRPr="00E83F64">
        <w:rPr>
          <w:rFonts w:ascii="Times New Roman" w:hAnsi="Times New Roman" w:cs="Times New Roman"/>
          <w:sz w:val="24"/>
          <w:szCs w:val="24"/>
          <w:lang w:val="en-US"/>
        </w:rPr>
        <w:t>IV</w:t>
      </w:r>
      <w:r w:rsidRPr="00E83F64">
        <w:rPr>
          <w:rFonts w:ascii="Times New Roman" w:hAnsi="Times New Roman" w:cs="Times New Roman"/>
          <w:sz w:val="24"/>
          <w:szCs w:val="24"/>
        </w:rPr>
        <w:t xml:space="preserve"> Евразийский конгресс ревматологов, г. Москва, 26-28 сентября 2018</w:t>
      </w:r>
    </w:p>
    <w:p w14:paraId="6DF73DFA" w14:textId="77777777" w:rsidR="00954D78" w:rsidRPr="00E83F64" w:rsidRDefault="00954D78" w:rsidP="00E83F64">
      <w:pPr>
        <w:pStyle w:val="a7"/>
        <w:numPr>
          <w:ilvl w:val="0"/>
          <w:numId w:val="3"/>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Попкова Т.В. Коморбидные состояния у больных РЗ. </w:t>
      </w:r>
      <w:proofErr w:type="gramStart"/>
      <w:r w:rsidRPr="00E83F64">
        <w:rPr>
          <w:rFonts w:ascii="Times New Roman" w:hAnsi="Times New Roman" w:cs="Times New Roman"/>
          <w:sz w:val="24"/>
          <w:szCs w:val="24"/>
        </w:rPr>
        <w:t>Х</w:t>
      </w:r>
      <w:proofErr w:type="gramEnd"/>
      <w:r w:rsidRPr="00E83F64">
        <w:rPr>
          <w:rFonts w:ascii="Times New Roman" w:hAnsi="Times New Roman" w:cs="Times New Roman"/>
          <w:sz w:val="24"/>
          <w:szCs w:val="24"/>
        </w:rPr>
        <w:t>XIII Международная научно-практическая конференция «Пожилой больной. Качество жизни» 1-2 октября 2018 г., Москва, Зал «Чистые пруды».</w:t>
      </w:r>
    </w:p>
    <w:p w14:paraId="411183A0" w14:textId="321DDC08" w:rsidR="00954D78" w:rsidRPr="00E83F64" w:rsidRDefault="00954D78" w:rsidP="00E83F64">
      <w:pPr>
        <w:pStyle w:val="a7"/>
        <w:numPr>
          <w:ilvl w:val="0"/>
          <w:numId w:val="3"/>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Попкова Т.В.</w:t>
      </w:r>
      <w:r w:rsidR="00C54A0D" w:rsidRPr="00E83F64">
        <w:rPr>
          <w:rFonts w:ascii="Times New Roman" w:hAnsi="Times New Roman" w:cs="Times New Roman"/>
          <w:sz w:val="24"/>
          <w:szCs w:val="24"/>
        </w:rPr>
        <w:t>, Новикова Д.С.</w:t>
      </w:r>
      <w:r w:rsidRPr="00E83F64">
        <w:rPr>
          <w:rFonts w:ascii="Times New Roman" w:hAnsi="Times New Roman" w:cs="Times New Roman"/>
          <w:sz w:val="24"/>
          <w:szCs w:val="24"/>
        </w:rPr>
        <w:t xml:space="preserve"> Российские рекомендации по кардиоваскулярной профилактике у больных ХВА, Дни ревматологии в Санкт-Петербурге – 2018, г. Санкт-Петербург, 1-3 ноября 2018</w:t>
      </w:r>
    </w:p>
    <w:p w14:paraId="57F368DD" w14:textId="77777777" w:rsidR="00954D78" w:rsidRPr="00E83F64" w:rsidRDefault="00954D78" w:rsidP="00E83F64">
      <w:pPr>
        <w:pStyle w:val="a7"/>
        <w:numPr>
          <w:ilvl w:val="0"/>
          <w:numId w:val="3"/>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Попкова Т.В. Влияние современной терапии РА на кардиоваскулярный риск. Международная ревматологическая Российско-Сербская конференция</w:t>
      </w:r>
      <w:proofErr w:type="gramStart"/>
      <w:r w:rsidRPr="00E83F64">
        <w:rPr>
          <w:rFonts w:ascii="Times New Roman" w:hAnsi="Times New Roman" w:cs="Times New Roman"/>
          <w:sz w:val="24"/>
          <w:szCs w:val="24"/>
        </w:rPr>
        <w:t xml:space="preserve">., </w:t>
      </w:r>
      <w:proofErr w:type="gramEnd"/>
      <w:r w:rsidRPr="00E83F64">
        <w:rPr>
          <w:rFonts w:ascii="Times New Roman" w:hAnsi="Times New Roman" w:cs="Times New Roman"/>
          <w:sz w:val="24"/>
          <w:szCs w:val="24"/>
        </w:rPr>
        <w:t>г. Курск, 23-24 ноября 2018</w:t>
      </w:r>
    </w:p>
    <w:p w14:paraId="300ADB06" w14:textId="77777777" w:rsidR="00954D78" w:rsidRPr="00E83F64" w:rsidRDefault="00954D78" w:rsidP="00E83F64">
      <w:pPr>
        <w:pStyle w:val="a7"/>
        <w:numPr>
          <w:ilvl w:val="0"/>
          <w:numId w:val="3"/>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Попкова Т.В. Сложные клинические ситуации и их решения у пациентов с дислипидемией и </w:t>
      </w:r>
      <w:proofErr w:type="gramStart"/>
      <w:r w:rsidRPr="00E83F64">
        <w:rPr>
          <w:rFonts w:ascii="Times New Roman" w:hAnsi="Times New Roman" w:cs="Times New Roman"/>
          <w:sz w:val="24"/>
          <w:szCs w:val="24"/>
        </w:rPr>
        <w:t>аутоиммунными</w:t>
      </w:r>
      <w:proofErr w:type="gramEnd"/>
      <w:r w:rsidRPr="00E83F64">
        <w:rPr>
          <w:rFonts w:ascii="Times New Roman" w:hAnsi="Times New Roman" w:cs="Times New Roman"/>
          <w:sz w:val="24"/>
          <w:szCs w:val="24"/>
        </w:rPr>
        <w:t xml:space="preserve"> РЗ.  </w:t>
      </w:r>
      <w:r w:rsidRPr="00E83F64">
        <w:rPr>
          <w:rFonts w:ascii="Times New Roman" w:hAnsi="Times New Roman" w:cs="Times New Roman"/>
          <w:sz w:val="24"/>
          <w:szCs w:val="24"/>
          <w:lang w:val="en-US"/>
        </w:rPr>
        <w:t>XIII</w:t>
      </w:r>
      <w:r w:rsidRPr="00E83F64">
        <w:rPr>
          <w:rFonts w:ascii="Times New Roman" w:hAnsi="Times New Roman" w:cs="Times New Roman"/>
          <w:sz w:val="24"/>
          <w:szCs w:val="24"/>
        </w:rPr>
        <w:t xml:space="preserve"> Национальный Конгресс терапевтов. г. Москва, 21-23 ноября 2018</w:t>
      </w:r>
    </w:p>
    <w:p w14:paraId="2B814EDF" w14:textId="77777777" w:rsidR="00954D78" w:rsidRPr="00E83F64" w:rsidRDefault="00954D78" w:rsidP="00E83F64">
      <w:pPr>
        <w:pStyle w:val="a7"/>
        <w:numPr>
          <w:ilvl w:val="0"/>
          <w:numId w:val="3"/>
        </w:numPr>
        <w:spacing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Попкова Т.В. Поражение </w:t>
      </w:r>
      <w:proofErr w:type="gramStart"/>
      <w:r w:rsidRPr="00E83F64">
        <w:rPr>
          <w:rFonts w:ascii="Times New Roman" w:hAnsi="Times New Roman" w:cs="Times New Roman"/>
          <w:sz w:val="24"/>
          <w:szCs w:val="24"/>
        </w:rPr>
        <w:t>сердечно-сосудистой</w:t>
      </w:r>
      <w:proofErr w:type="gramEnd"/>
      <w:r w:rsidRPr="00E83F64">
        <w:rPr>
          <w:rFonts w:ascii="Times New Roman" w:hAnsi="Times New Roman" w:cs="Times New Roman"/>
          <w:sz w:val="24"/>
          <w:szCs w:val="24"/>
        </w:rPr>
        <w:t xml:space="preserve"> системы при ХВА: взгляд ревматолога. Московская областная региональная научно-практическая конференция, г. Москва, 29 ноября. </w:t>
      </w:r>
    </w:p>
    <w:p w14:paraId="6C11CCDF" w14:textId="77777777" w:rsidR="0024243C" w:rsidRPr="00E83F64" w:rsidRDefault="0024243C" w:rsidP="00E83F64">
      <w:pPr>
        <w:pStyle w:val="a7"/>
        <w:numPr>
          <w:ilvl w:val="0"/>
          <w:numId w:val="3"/>
        </w:numPr>
        <w:spacing w:after="0" w:line="360" w:lineRule="auto"/>
        <w:jc w:val="both"/>
        <w:rPr>
          <w:rStyle w:val="a4"/>
          <w:rFonts w:ascii="Times New Roman" w:hAnsi="Times New Roman" w:cs="Times New Roman"/>
          <w:b w:val="0"/>
          <w:color w:val="000000"/>
          <w:sz w:val="24"/>
          <w:szCs w:val="24"/>
        </w:rPr>
      </w:pPr>
      <w:r w:rsidRPr="00E83F64">
        <w:rPr>
          <w:rStyle w:val="a4"/>
          <w:rFonts w:ascii="Times New Roman" w:hAnsi="Times New Roman" w:cs="Times New Roman"/>
          <w:b w:val="0"/>
          <w:color w:val="000000"/>
          <w:sz w:val="24"/>
          <w:szCs w:val="24"/>
        </w:rPr>
        <w:t xml:space="preserve">Шостак Н.А. и соавт. Стрептококковые инфекции и ревматические заболевания на современном этапе. </w:t>
      </w:r>
      <w:r w:rsidR="00AF69A5" w:rsidRPr="00E83F64">
        <w:rPr>
          <w:rStyle w:val="a4"/>
          <w:rFonts w:ascii="Times New Roman" w:hAnsi="Times New Roman" w:cs="Times New Roman"/>
          <w:b w:val="0"/>
          <w:color w:val="000000"/>
          <w:sz w:val="24"/>
          <w:szCs w:val="24"/>
          <w:lang w:val="en-US"/>
        </w:rPr>
        <w:t>VI</w:t>
      </w:r>
      <w:r w:rsidR="00AF69A5" w:rsidRPr="00E83F64">
        <w:rPr>
          <w:rStyle w:val="a4"/>
          <w:rFonts w:ascii="Times New Roman" w:hAnsi="Times New Roman" w:cs="Times New Roman"/>
          <w:b w:val="0"/>
          <w:color w:val="000000"/>
          <w:sz w:val="24"/>
          <w:szCs w:val="24"/>
        </w:rPr>
        <w:t xml:space="preserve"> научно-практическая конференция "</w:t>
      </w:r>
      <w:proofErr w:type="spellStart"/>
      <w:r w:rsidR="00AF69A5" w:rsidRPr="00E83F64">
        <w:rPr>
          <w:rStyle w:val="a4"/>
          <w:rFonts w:ascii="Times New Roman" w:hAnsi="Times New Roman" w:cs="Times New Roman"/>
          <w:b w:val="0"/>
          <w:color w:val="000000"/>
          <w:sz w:val="24"/>
          <w:szCs w:val="24"/>
        </w:rPr>
        <w:t>Нестеровские</w:t>
      </w:r>
      <w:proofErr w:type="spellEnd"/>
      <w:r w:rsidR="00AF69A5" w:rsidRPr="00E83F64">
        <w:rPr>
          <w:rStyle w:val="a4"/>
          <w:rFonts w:ascii="Times New Roman" w:hAnsi="Times New Roman" w:cs="Times New Roman"/>
          <w:b w:val="0"/>
          <w:color w:val="000000"/>
          <w:sz w:val="24"/>
          <w:szCs w:val="24"/>
        </w:rPr>
        <w:t xml:space="preserve"> Чтения" 21 марта 2018 г., Москва</w:t>
      </w:r>
    </w:p>
    <w:p w14:paraId="01ED6B1F" w14:textId="77777777" w:rsidR="00AF69A5" w:rsidRPr="00E83F64" w:rsidRDefault="00AF69A5" w:rsidP="00E83F64">
      <w:pPr>
        <w:pStyle w:val="a7"/>
        <w:numPr>
          <w:ilvl w:val="0"/>
          <w:numId w:val="3"/>
        </w:numPr>
        <w:spacing w:after="0" w:line="360" w:lineRule="auto"/>
        <w:jc w:val="both"/>
        <w:rPr>
          <w:rStyle w:val="a4"/>
          <w:rFonts w:ascii="Times New Roman" w:hAnsi="Times New Roman" w:cs="Times New Roman"/>
          <w:b w:val="0"/>
          <w:color w:val="000000"/>
          <w:sz w:val="24"/>
          <w:szCs w:val="24"/>
        </w:rPr>
      </w:pPr>
      <w:r w:rsidRPr="00E83F64">
        <w:rPr>
          <w:rStyle w:val="a4"/>
          <w:rFonts w:ascii="Times New Roman" w:hAnsi="Times New Roman" w:cs="Times New Roman"/>
          <w:b w:val="0"/>
          <w:color w:val="000000"/>
          <w:sz w:val="24"/>
          <w:szCs w:val="24"/>
        </w:rPr>
        <w:lastRenderedPageBreak/>
        <w:t xml:space="preserve">Шостак Н.А., Клименко А.А. и соавт. Анализ данных по регистру больных хронической тромбоэмболической легочной гипертензией на базе ГКБ №1 им. Н.И. Пирогова г. Москвы (первые результаты). </w:t>
      </w:r>
      <w:r w:rsidRPr="00E83F64">
        <w:rPr>
          <w:rStyle w:val="a4"/>
          <w:rFonts w:ascii="Times New Roman" w:hAnsi="Times New Roman" w:cs="Times New Roman"/>
          <w:b w:val="0"/>
          <w:color w:val="000000"/>
          <w:sz w:val="24"/>
          <w:szCs w:val="24"/>
          <w:lang w:val="en-US"/>
        </w:rPr>
        <w:t>VI</w:t>
      </w:r>
      <w:r w:rsidRPr="00E83F64">
        <w:rPr>
          <w:rStyle w:val="a4"/>
          <w:rFonts w:ascii="Times New Roman" w:hAnsi="Times New Roman" w:cs="Times New Roman"/>
          <w:b w:val="0"/>
          <w:color w:val="000000"/>
          <w:sz w:val="24"/>
          <w:szCs w:val="24"/>
        </w:rPr>
        <w:t xml:space="preserve"> научно-практическая конференция "</w:t>
      </w:r>
      <w:proofErr w:type="spellStart"/>
      <w:r w:rsidRPr="00E83F64">
        <w:rPr>
          <w:rStyle w:val="a4"/>
          <w:rFonts w:ascii="Times New Roman" w:hAnsi="Times New Roman" w:cs="Times New Roman"/>
          <w:b w:val="0"/>
          <w:color w:val="000000"/>
          <w:sz w:val="24"/>
          <w:szCs w:val="24"/>
        </w:rPr>
        <w:t>Нестеровские</w:t>
      </w:r>
      <w:proofErr w:type="spellEnd"/>
      <w:r w:rsidRPr="00E83F64">
        <w:rPr>
          <w:rStyle w:val="a4"/>
          <w:rFonts w:ascii="Times New Roman" w:hAnsi="Times New Roman" w:cs="Times New Roman"/>
          <w:b w:val="0"/>
          <w:color w:val="000000"/>
          <w:sz w:val="24"/>
          <w:szCs w:val="24"/>
        </w:rPr>
        <w:t xml:space="preserve"> Чтения" 21</w:t>
      </w:r>
      <w:r w:rsidR="006746EB" w:rsidRPr="00E83F64">
        <w:rPr>
          <w:rStyle w:val="a4"/>
          <w:rFonts w:ascii="Times New Roman" w:hAnsi="Times New Roman" w:cs="Times New Roman"/>
          <w:b w:val="0"/>
          <w:color w:val="000000"/>
          <w:sz w:val="24"/>
          <w:szCs w:val="24"/>
        </w:rPr>
        <w:t xml:space="preserve"> </w:t>
      </w:r>
      <w:r w:rsidRPr="00E83F64">
        <w:rPr>
          <w:rStyle w:val="a4"/>
          <w:rFonts w:ascii="Times New Roman" w:hAnsi="Times New Roman" w:cs="Times New Roman"/>
          <w:b w:val="0"/>
          <w:color w:val="000000"/>
          <w:sz w:val="24"/>
          <w:szCs w:val="24"/>
        </w:rPr>
        <w:t>марта 2018 г., Москва</w:t>
      </w:r>
    </w:p>
    <w:p w14:paraId="0C332B27" w14:textId="77777777" w:rsidR="00AF69A5" w:rsidRPr="00E83F64" w:rsidRDefault="00AF69A5" w:rsidP="00E83F64">
      <w:pPr>
        <w:pStyle w:val="a7"/>
        <w:numPr>
          <w:ilvl w:val="0"/>
          <w:numId w:val="3"/>
        </w:numPr>
        <w:spacing w:after="0" w:line="360" w:lineRule="auto"/>
        <w:jc w:val="both"/>
        <w:rPr>
          <w:rStyle w:val="a4"/>
          <w:rFonts w:ascii="Times New Roman" w:hAnsi="Times New Roman" w:cs="Times New Roman"/>
          <w:b w:val="0"/>
          <w:color w:val="000000"/>
          <w:sz w:val="24"/>
          <w:szCs w:val="24"/>
        </w:rPr>
      </w:pPr>
      <w:r w:rsidRPr="00E83F64">
        <w:rPr>
          <w:rStyle w:val="a4"/>
          <w:rFonts w:ascii="Times New Roman" w:hAnsi="Times New Roman" w:cs="Times New Roman"/>
          <w:b w:val="0"/>
          <w:color w:val="000000"/>
          <w:sz w:val="24"/>
          <w:szCs w:val="24"/>
        </w:rPr>
        <w:t xml:space="preserve">Аничков Д.А. и соавт. Стратегия снижения кардиоваскулярного риска у больных ревматоидным артритом. </w:t>
      </w:r>
      <w:r w:rsidRPr="00E83F64">
        <w:rPr>
          <w:rStyle w:val="a4"/>
          <w:rFonts w:ascii="Times New Roman" w:hAnsi="Times New Roman" w:cs="Times New Roman"/>
          <w:b w:val="0"/>
          <w:color w:val="000000"/>
          <w:sz w:val="24"/>
          <w:szCs w:val="24"/>
          <w:lang w:val="en-US"/>
        </w:rPr>
        <w:t>VI</w:t>
      </w:r>
      <w:r w:rsidRPr="00E83F64">
        <w:rPr>
          <w:rStyle w:val="a4"/>
          <w:rFonts w:ascii="Times New Roman" w:hAnsi="Times New Roman" w:cs="Times New Roman"/>
          <w:b w:val="0"/>
          <w:color w:val="000000"/>
          <w:sz w:val="24"/>
          <w:szCs w:val="24"/>
        </w:rPr>
        <w:t xml:space="preserve"> научно-практическая конференция "</w:t>
      </w:r>
      <w:proofErr w:type="spellStart"/>
      <w:r w:rsidRPr="00E83F64">
        <w:rPr>
          <w:rStyle w:val="a4"/>
          <w:rFonts w:ascii="Times New Roman" w:hAnsi="Times New Roman" w:cs="Times New Roman"/>
          <w:b w:val="0"/>
          <w:color w:val="000000"/>
          <w:sz w:val="24"/>
          <w:szCs w:val="24"/>
        </w:rPr>
        <w:t>Нестеровские</w:t>
      </w:r>
      <w:proofErr w:type="spellEnd"/>
      <w:r w:rsidRPr="00E83F64">
        <w:rPr>
          <w:rStyle w:val="a4"/>
          <w:rFonts w:ascii="Times New Roman" w:hAnsi="Times New Roman" w:cs="Times New Roman"/>
          <w:b w:val="0"/>
          <w:color w:val="000000"/>
          <w:sz w:val="24"/>
          <w:szCs w:val="24"/>
        </w:rPr>
        <w:t xml:space="preserve"> Чтения" 21марта 2018 г., Москва</w:t>
      </w:r>
    </w:p>
    <w:p w14:paraId="220B3510" w14:textId="77777777" w:rsidR="00AF69A5" w:rsidRPr="00E83F64" w:rsidRDefault="00AF69A5" w:rsidP="00E83F64">
      <w:pPr>
        <w:pStyle w:val="a7"/>
        <w:numPr>
          <w:ilvl w:val="0"/>
          <w:numId w:val="3"/>
        </w:numPr>
        <w:spacing w:after="0" w:line="360" w:lineRule="auto"/>
        <w:jc w:val="both"/>
        <w:rPr>
          <w:rStyle w:val="a4"/>
          <w:rFonts w:ascii="Times New Roman" w:hAnsi="Times New Roman" w:cs="Times New Roman"/>
          <w:b w:val="0"/>
          <w:color w:val="000000"/>
          <w:sz w:val="24"/>
          <w:szCs w:val="24"/>
        </w:rPr>
      </w:pPr>
      <w:r w:rsidRPr="00E83F64">
        <w:rPr>
          <w:rStyle w:val="a4"/>
          <w:rFonts w:ascii="Times New Roman" w:hAnsi="Times New Roman" w:cs="Times New Roman"/>
          <w:b w:val="0"/>
          <w:color w:val="000000"/>
          <w:sz w:val="24"/>
          <w:szCs w:val="24"/>
        </w:rPr>
        <w:t xml:space="preserve">Шостак Н.А. Ревматоидный артрит: клинические примеры и тактика лечения. </w:t>
      </w:r>
      <w:r w:rsidRPr="00E83F64">
        <w:rPr>
          <w:rStyle w:val="a4"/>
          <w:rFonts w:ascii="Times New Roman" w:hAnsi="Times New Roman" w:cs="Times New Roman"/>
          <w:b w:val="0"/>
          <w:color w:val="000000"/>
          <w:sz w:val="24"/>
          <w:szCs w:val="24"/>
          <w:lang w:val="en-US"/>
        </w:rPr>
        <w:t>VI</w:t>
      </w:r>
      <w:r w:rsidRPr="00E83F64">
        <w:rPr>
          <w:rStyle w:val="a4"/>
          <w:rFonts w:ascii="Times New Roman" w:hAnsi="Times New Roman" w:cs="Times New Roman"/>
          <w:b w:val="0"/>
          <w:color w:val="000000"/>
          <w:sz w:val="24"/>
          <w:szCs w:val="24"/>
        </w:rPr>
        <w:t xml:space="preserve"> научно-практическая конференция "</w:t>
      </w:r>
      <w:proofErr w:type="spellStart"/>
      <w:r w:rsidRPr="00E83F64">
        <w:rPr>
          <w:rStyle w:val="a4"/>
          <w:rFonts w:ascii="Times New Roman" w:hAnsi="Times New Roman" w:cs="Times New Roman"/>
          <w:b w:val="0"/>
          <w:color w:val="000000"/>
          <w:sz w:val="24"/>
          <w:szCs w:val="24"/>
        </w:rPr>
        <w:t>Нестеровские</w:t>
      </w:r>
      <w:proofErr w:type="spellEnd"/>
      <w:r w:rsidRPr="00E83F64">
        <w:rPr>
          <w:rStyle w:val="a4"/>
          <w:rFonts w:ascii="Times New Roman" w:hAnsi="Times New Roman" w:cs="Times New Roman"/>
          <w:b w:val="0"/>
          <w:color w:val="000000"/>
          <w:sz w:val="24"/>
          <w:szCs w:val="24"/>
        </w:rPr>
        <w:t xml:space="preserve"> Чтения" 21марта 2018 г., Москва</w:t>
      </w:r>
    </w:p>
    <w:p w14:paraId="22FF72A2" w14:textId="77777777" w:rsidR="00AF69A5" w:rsidRPr="00E83F64" w:rsidRDefault="00AF69A5" w:rsidP="00E83F64">
      <w:pPr>
        <w:pStyle w:val="a7"/>
        <w:numPr>
          <w:ilvl w:val="0"/>
          <w:numId w:val="3"/>
        </w:numPr>
        <w:spacing w:after="0" w:line="360" w:lineRule="auto"/>
        <w:jc w:val="both"/>
        <w:rPr>
          <w:rStyle w:val="a4"/>
          <w:rFonts w:ascii="Times New Roman" w:hAnsi="Times New Roman" w:cs="Times New Roman"/>
          <w:b w:val="0"/>
          <w:color w:val="000000"/>
          <w:sz w:val="24"/>
          <w:szCs w:val="24"/>
        </w:rPr>
      </w:pPr>
      <w:r w:rsidRPr="00E83F64">
        <w:rPr>
          <w:rStyle w:val="a4"/>
          <w:rFonts w:ascii="Times New Roman" w:hAnsi="Times New Roman" w:cs="Times New Roman"/>
          <w:b w:val="0"/>
          <w:color w:val="000000"/>
          <w:sz w:val="24"/>
          <w:szCs w:val="24"/>
        </w:rPr>
        <w:t xml:space="preserve">Шостак Н.А. Остеоартроз – стратегия ведения больных на разных этапах жизни. </w:t>
      </w:r>
      <w:r w:rsidRPr="00E83F64">
        <w:rPr>
          <w:rStyle w:val="a4"/>
          <w:rFonts w:ascii="Times New Roman" w:hAnsi="Times New Roman" w:cs="Times New Roman"/>
          <w:b w:val="0"/>
          <w:color w:val="000000"/>
          <w:sz w:val="24"/>
          <w:szCs w:val="24"/>
          <w:lang w:val="en-US"/>
        </w:rPr>
        <w:t>VI</w:t>
      </w:r>
      <w:r w:rsidRPr="00E83F64">
        <w:rPr>
          <w:rStyle w:val="a4"/>
          <w:rFonts w:ascii="Times New Roman" w:hAnsi="Times New Roman" w:cs="Times New Roman"/>
          <w:b w:val="0"/>
          <w:color w:val="000000"/>
          <w:sz w:val="24"/>
          <w:szCs w:val="24"/>
        </w:rPr>
        <w:t xml:space="preserve"> научно-практическая конференция "</w:t>
      </w:r>
      <w:proofErr w:type="spellStart"/>
      <w:r w:rsidRPr="00E83F64">
        <w:rPr>
          <w:rStyle w:val="a4"/>
          <w:rFonts w:ascii="Times New Roman" w:hAnsi="Times New Roman" w:cs="Times New Roman"/>
          <w:b w:val="0"/>
          <w:color w:val="000000"/>
          <w:sz w:val="24"/>
          <w:szCs w:val="24"/>
        </w:rPr>
        <w:t>Нестеровские</w:t>
      </w:r>
      <w:proofErr w:type="spellEnd"/>
      <w:r w:rsidRPr="00E83F64">
        <w:rPr>
          <w:rStyle w:val="a4"/>
          <w:rFonts w:ascii="Times New Roman" w:hAnsi="Times New Roman" w:cs="Times New Roman"/>
          <w:b w:val="0"/>
          <w:color w:val="000000"/>
          <w:sz w:val="24"/>
          <w:szCs w:val="24"/>
        </w:rPr>
        <w:t xml:space="preserve"> Чтения" 22 марта 2018 г., Москва</w:t>
      </w:r>
    </w:p>
    <w:p w14:paraId="3CDD748D" w14:textId="77777777" w:rsidR="00AF69A5" w:rsidRPr="00E83F64" w:rsidRDefault="00AF69A5" w:rsidP="00E83F64">
      <w:pPr>
        <w:pStyle w:val="a7"/>
        <w:numPr>
          <w:ilvl w:val="0"/>
          <w:numId w:val="3"/>
        </w:numPr>
        <w:spacing w:after="0" w:line="360" w:lineRule="auto"/>
        <w:jc w:val="both"/>
        <w:rPr>
          <w:rStyle w:val="a4"/>
          <w:rFonts w:ascii="Times New Roman" w:hAnsi="Times New Roman" w:cs="Times New Roman"/>
          <w:b w:val="0"/>
          <w:color w:val="000000"/>
          <w:sz w:val="24"/>
          <w:szCs w:val="24"/>
        </w:rPr>
      </w:pPr>
      <w:r w:rsidRPr="00E83F64">
        <w:rPr>
          <w:rStyle w:val="a4"/>
          <w:rFonts w:ascii="Times New Roman" w:hAnsi="Times New Roman" w:cs="Times New Roman"/>
          <w:b w:val="0"/>
          <w:color w:val="000000"/>
          <w:sz w:val="24"/>
          <w:szCs w:val="24"/>
        </w:rPr>
        <w:t xml:space="preserve">Шостак Н.А. и соавт. Сочетанный аортальный порок сердца. Всегда ли ревматический? </w:t>
      </w:r>
      <w:r w:rsidRPr="00E83F64">
        <w:rPr>
          <w:rStyle w:val="a4"/>
          <w:rFonts w:ascii="Times New Roman" w:hAnsi="Times New Roman" w:cs="Times New Roman"/>
          <w:b w:val="0"/>
          <w:color w:val="000000"/>
          <w:sz w:val="24"/>
          <w:szCs w:val="24"/>
          <w:lang w:val="en-US"/>
        </w:rPr>
        <w:t>VI</w:t>
      </w:r>
      <w:r w:rsidRPr="00E83F64">
        <w:rPr>
          <w:rStyle w:val="a4"/>
          <w:rFonts w:ascii="Times New Roman" w:hAnsi="Times New Roman" w:cs="Times New Roman"/>
          <w:b w:val="0"/>
          <w:color w:val="000000"/>
          <w:sz w:val="24"/>
          <w:szCs w:val="24"/>
        </w:rPr>
        <w:t xml:space="preserve"> научно-практическая конференция "</w:t>
      </w:r>
      <w:proofErr w:type="spellStart"/>
      <w:r w:rsidRPr="00E83F64">
        <w:rPr>
          <w:rStyle w:val="a4"/>
          <w:rFonts w:ascii="Times New Roman" w:hAnsi="Times New Roman" w:cs="Times New Roman"/>
          <w:b w:val="0"/>
          <w:color w:val="000000"/>
          <w:sz w:val="24"/>
          <w:szCs w:val="24"/>
        </w:rPr>
        <w:t>Нестеровские</w:t>
      </w:r>
      <w:proofErr w:type="spellEnd"/>
      <w:r w:rsidRPr="00E83F64">
        <w:rPr>
          <w:rStyle w:val="a4"/>
          <w:rFonts w:ascii="Times New Roman" w:hAnsi="Times New Roman" w:cs="Times New Roman"/>
          <w:b w:val="0"/>
          <w:color w:val="000000"/>
          <w:sz w:val="24"/>
          <w:szCs w:val="24"/>
        </w:rPr>
        <w:t xml:space="preserve"> Чтения" 22 марта 2018 г., Москва</w:t>
      </w:r>
    </w:p>
    <w:p w14:paraId="16CD1031" w14:textId="77777777" w:rsidR="00AF69A5" w:rsidRPr="00E83F64" w:rsidRDefault="00AF69A5" w:rsidP="00E83F64">
      <w:pPr>
        <w:pStyle w:val="a7"/>
        <w:numPr>
          <w:ilvl w:val="0"/>
          <w:numId w:val="3"/>
        </w:numPr>
        <w:spacing w:after="0" w:line="360" w:lineRule="auto"/>
        <w:jc w:val="both"/>
        <w:rPr>
          <w:rStyle w:val="a4"/>
          <w:rFonts w:ascii="Times New Roman" w:hAnsi="Times New Roman" w:cs="Times New Roman"/>
          <w:b w:val="0"/>
          <w:color w:val="000000"/>
          <w:sz w:val="24"/>
          <w:szCs w:val="24"/>
        </w:rPr>
      </w:pPr>
      <w:r w:rsidRPr="00E83F64">
        <w:rPr>
          <w:rStyle w:val="a4"/>
          <w:rFonts w:ascii="Times New Roman" w:hAnsi="Times New Roman" w:cs="Times New Roman"/>
          <w:b w:val="0"/>
          <w:color w:val="000000"/>
          <w:sz w:val="24"/>
          <w:szCs w:val="24"/>
        </w:rPr>
        <w:t xml:space="preserve">Клименко А.А. и соавт. Легочная гипертензия при митральных пороках сердца – тактика ведения пациента. </w:t>
      </w:r>
      <w:r w:rsidRPr="00E83F64">
        <w:rPr>
          <w:rStyle w:val="a4"/>
          <w:rFonts w:ascii="Times New Roman" w:hAnsi="Times New Roman" w:cs="Times New Roman"/>
          <w:b w:val="0"/>
          <w:color w:val="000000"/>
          <w:sz w:val="24"/>
          <w:szCs w:val="24"/>
          <w:lang w:val="en-US"/>
        </w:rPr>
        <w:t>VI</w:t>
      </w:r>
      <w:r w:rsidRPr="00E83F64">
        <w:rPr>
          <w:rStyle w:val="a4"/>
          <w:rFonts w:ascii="Times New Roman" w:hAnsi="Times New Roman" w:cs="Times New Roman"/>
          <w:b w:val="0"/>
          <w:color w:val="000000"/>
          <w:sz w:val="24"/>
          <w:szCs w:val="24"/>
        </w:rPr>
        <w:t xml:space="preserve"> научно-практическая конференция "</w:t>
      </w:r>
      <w:proofErr w:type="spellStart"/>
      <w:r w:rsidRPr="00E83F64">
        <w:rPr>
          <w:rStyle w:val="a4"/>
          <w:rFonts w:ascii="Times New Roman" w:hAnsi="Times New Roman" w:cs="Times New Roman"/>
          <w:b w:val="0"/>
          <w:color w:val="000000"/>
          <w:sz w:val="24"/>
          <w:szCs w:val="24"/>
        </w:rPr>
        <w:t>Нестеровские</w:t>
      </w:r>
      <w:proofErr w:type="spellEnd"/>
      <w:r w:rsidRPr="00E83F64">
        <w:rPr>
          <w:rStyle w:val="a4"/>
          <w:rFonts w:ascii="Times New Roman" w:hAnsi="Times New Roman" w:cs="Times New Roman"/>
          <w:b w:val="0"/>
          <w:color w:val="000000"/>
          <w:sz w:val="24"/>
          <w:szCs w:val="24"/>
        </w:rPr>
        <w:t xml:space="preserve"> Чтения" 22 марта 2018 г., Москва</w:t>
      </w:r>
    </w:p>
    <w:p w14:paraId="53F2E431" w14:textId="77777777" w:rsidR="00AF69A5" w:rsidRPr="00E83F64" w:rsidRDefault="00AF69A5" w:rsidP="00E83F64">
      <w:pPr>
        <w:pStyle w:val="a7"/>
        <w:numPr>
          <w:ilvl w:val="0"/>
          <w:numId w:val="3"/>
        </w:numPr>
        <w:spacing w:after="0" w:line="360" w:lineRule="auto"/>
        <w:jc w:val="both"/>
        <w:rPr>
          <w:rStyle w:val="a4"/>
          <w:rFonts w:ascii="Times New Roman" w:hAnsi="Times New Roman" w:cs="Times New Roman"/>
          <w:b w:val="0"/>
          <w:color w:val="000000"/>
          <w:sz w:val="24"/>
          <w:szCs w:val="24"/>
        </w:rPr>
      </w:pPr>
      <w:r w:rsidRPr="00E83F64">
        <w:rPr>
          <w:rStyle w:val="a4"/>
          <w:rFonts w:ascii="Times New Roman" w:hAnsi="Times New Roman" w:cs="Times New Roman"/>
          <w:b w:val="0"/>
          <w:color w:val="000000"/>
          <w:sz w:val="24"/>
          <w:szCs w:val="24"/>
        </w:rPr>
        <w:t xml:space="preserve">Клименко А.А., Аничков Д.А. и соавт. Терапия антикоагулянтами у больных клапанными пороками сердца. Что нового? </w:t>
      </w:r>
      <w:r w:rsidRPr="00E83F64">
        <w:rPr>
          <w:rStyle w:val="a4"/>
          <w:rFonts w:ascii="Times New Roman" w:hAnsi="Times New Roman" w:cs="Times New Roman"/>
          <w:b w:val="0"/>
          <w:color w:val="000000"/>
          <w:sz w:val="24"/>
          <w:szCs w:val="24"/>
          <w:lang w:val="en-US"/>
        </w:rPr>
        <w:t>VI</w:t>
      </w:r>
      <w:r w:rsidRPr="00E83F64">
        <w:rPr>
          <w:rStyle w:val="a4"/>
          <w:rFonts w:ascii="Times New Roman" w:hAnsi="Times New Roman" w:cs="Times New Roman"/>
          <w:b w:val="0"/>
          <w:color w:val="000000"/>
          <w:sz w:val="24"/>
          <w:szCs w:val="24"/>
        </w:rPr>
        <w:t xml:space="preserve"> научно-практическая конференция "</w:t>
      </w:r>
      <w:proofErr w:type="spellStart"/>
      <w:r w:rsidRPr="00E83F64">
        <w:rPr>
          <w:rStyle w:val="a4"/>
          <w:rFonts w:ascii="Times New Roman" w:hAnsi="Times New Roman" w:cs="Times New Roman"/>
          <w:b w:val="0"/>
          <w:color w:val="000000"/>
          <w:sz w:val="24"/>
          <w:szCs w:val="24"/>
        </w:rPr>
        <w:t>Нестеровские</w:t>
      </w:r>
      <w:proofErr w:type="spellEnd"/>
      <w:r w:rsidRPr="00E83F64">
        <w:rPr>
          <w:rStyle w:val="a4"/>
          <w:rFonts w:ascii="Times New Roman" w:hAnsi="Times New Roman" w:cs="Times New Roman"/>
          <w:b w:val="0"/>
          <w:color w:val="000000"/>
          <w:sz w:val="24"/>
          <w:szCs w:val="24"/>
        </w:rPr>
        <w:t xml:space="preserve"> Чтения" 22 марта 2018 г., Москва</w:t>
      </w:r>
    </w:p>
    <w:p w14:paraId="28291514" w14:textId="77777777" w:rsidR="00AF69A5" w:rsidRPr="00E83F64" w:rsidRDefault="00AF69A5" w:rsidP="00E83F64">
      <w:pPr>
        <w:pStyle w:val="a7"/>
        <w:numPr>
          <w:ilvl w:val="0"/>
          <w:numId w:val="3"/>
        </w:numPr>
        <w:spacing w:after="0" w:line="360" w:lineRule="auto"/>
        <w:jc w:val="both"/>
        <w:rPr>
          <w:rStyle w:val="a4"/>
          <w:rFonts w:ascii="Times New Roman" w:hAnsi="Times New Roman" w:cs="Times New Roman"/>
          <w:b w:val="0"/>
          <w:color w:val="000000"/>
          <w:sz w:val="24"/>
          <w:szCs w:val="24"/>
        </w:rPr>
      </w:pPr>
      <w:r w:rsidRPr="00E83F64">
        <w:rPr>
          <w:rStyle w:val="a4"/>
          <w:rFonts w:ascii="Times New Roman" w:hAnsi="Times New Roman" w:cs="Times New Roman"/>
          <w:b w:val="0"/>
          <w:color w:val="000000"/>
          <w:sz w:val="24"/>
          <w:szCs w:val="24"/>
        </w:rPr>
        <w:t>Шостак Н.А. и соавт. Инфекционные поражения позвоночника – современная тактика ведения.</w:t>
      </w:r>
      <w:r w:rsidRPr="00E83F64">
        <w:rPr>
          <w:rStyle w:val="a4"/>
          <w:rFonts w:ascii="Times New Roman" w:hAnsi="Times New Roman" w:cs="Times New Roman"/>
          <w:b w:val="0"/>
          <w:color w:val="000000"/>
          <w:sz w:val="24"/>
          <w:szCs w:val="24"/>
          <w:lang w:val="en-US"/>
        </w:rPr>
        <w:t>VI</w:t>
      </w:r>
      <w:r w:rsidRPr="00E83F64">
        <w:rPr>
          <w:rStyle w:val="a4"/>
          <w:rFonts w:ascii="Times New Roman" w:hAnsi="Times New Roman" w:cs="Times New Roman"/>
          <w:b w:val="0"/>
          <w:color w:val="000000"/>
          <w:sz w:val="24"/>
          <w:szCs w:val="24"/>
        </w:rPr>
        <w:t xml:space="preserve"> научно-практическая конференция "</w:t>
      </w:r>
      <w:proofErr w:type="spellStart"/>
      <w:r w:rsidRPr="00E83F64">
        <w:rPr>
          <w:rStyle w:val="a4"/>
          <w:rFonts w:ascii="Times New Roman" w:hAnsi="Times New Roman" w:cs="Times New Roman"/>
          <w:b w:val="0"/>
          <w:color w:val="000000"/>
          <w:sz w:val="24"/>
          <w:szCs w:val="24"/>
        </w:rPr>
        <w:t>Нестеровские</w:t>
      </w:r>
      <w:proofErr w:type="spellEnd"/>
      <w:r w:rsidRPr="00E83F64">
        <w:rPr>
          <w:rStyle w:val="a4"/>
          <w:rFonts w:ascii="Times New Roman" w:hAnsi="Times New Roman" w:cs="Times New Roman"/>
          <w:b w:val="0"/>
          <w:color w:val="000000"/>
          <w:sz w:val="24"/>
          <w:szCs w:val="24"/>
        </w:rPr>
        <w:t xml:space="preserve"> Чтения" 22 марта 2018 г., Москва</w:t>
      </w:r>
    </w:p>
    <w:p w14:paraId="4B1A5B9C" w14:textId="77777777" w:rsidR="00AF69A5" w:rsidRPr="00E83F64" w:rsidRDefault="006746EB" w:rsidP="00E83F64">
      <w:pPr>
        <w:pStyle w:val="a7"/>
        <w:numPr>
          <w:ilvl w:val="0"/>
          <w:numId w:val="3"/>
        </w:numPr>
        <w:spacing w:after="0" w:line="360" w:lineRule="auto"/>
        <w:jc w:val="both"/>
        <w:rPr>
          <w:rStyle w:val="a4"/>
          <w:rFonts w:ascii="Times New Roman" w:hAnsi="Times New Roman" w:cs="Times New Roman"/>
          <w:b w:val="0"/>
          <w:color w:val="000000"/>
          <w:sz w:val="24"/>
          <w:szCs w:val="24"/>
        </w:rPr>
      </w:pPr>
      <w:r w:rsidRPr="00E83F64">
        <w:rPr>
          <w:rFonts w:ascii="Times New Roman" w:hAnsi="Times New Roman" w:cs="Times New Roman"/>
          <w:sz w:val="24"/>
          <w:szCs w:val="24"/>
        </w:rPr>
        <w:t xml:space="preserve">Клименко А.А. Диагностика пациентов с ТЭЛА: роль терапевта.  </w:t>
      </w:r>
      <w:r w:rsidR="00AF69A5" w:rsidRPr="00E83F64">
        <w:rPr>
          <w:rStyle w:val="a4"/>
          <w:rFonts w:ascii="Times New Roman" w:hAnsi="Times New Roman" w:cs="Times New Roman"/>
          <w:b w:val="0"/>
          <w:color w:val="000000"/>
          <w:sz w:val="24"/>
          <w:szCs w:val="24"/>
          <w:lang w:val="en-US"/>
        </w:rPr>
        <w:t>XIII</w:t>
      </w:r>
      <w:r w:rsidR="00AF69A5" w:rsidRPr="00E83F64">
        <w:rPr>
          <w:rStyle w:val="a4"/>
          <w:rFonts w:ascii="Times New Roman" w:hAnsi="Times New Roman" w:cs="Times New Roman"/>
          <w:b w:val="0"/>
          <w:color w:val="000000"/>
          <w:sz w:val="24"/>
          <w:szCs w:val="24"/>
        </w:rPr>
        <w:t xml:space="preserve"> национальный конгресс терапевтов</w:t>
      </w:r>
      <w:proofErr w:type="gramStart"/>
      <w:r w:rsidRPr="00E83F64">
        <w:rPr>
          <w:rStyle w:val="a4"/>
          <w:rFonts w:ascii="Times New Roman" w:hAnsi="Times New Roman" w:cs="Times New Roman"/>
          <w:b w:val="0"/>
          <w:color w:val="000000"/>
          <w:sz w:val="24"/>
          <w:szCs w:val="24"/>
        </w:rPr>
        <w:t>,  22</w:t>
      </w:r>
      <w:proofErr w:type="gramEnd"/>
      <w:r w:rsidRPr="00E83F64">
        <w:rPr>
          <w:rStyle w:val="a4"/>
          <w:rFonts w:ascii="Times New Roman" w:hAnsi="Times New Roman" w:cs="Times New Roman"/>
          <w:b w:val="0"/>
          <w:color w:val="000000"/>
          <w:sz w:val="24"/>
          <w:szCs w:val="24"/>
        </w:rPr>
        <w:t xml:space="preserve"> ноября 2018 г. </w:t>
      </w:r>
    </w:p>
    <w:p w14:paraId="0CB2676A" w14:textId="1029A1B3" w:rsidR="0078555A" w:rsidRPr="00E83F64" w:rsidRDefault="0078555A" w:rsidP="00E83F64">
      <w:pPr>
        <w:pStyle w:val="a7"/>
        <w:numPr>
          <w:ilvl w:val="0"/>
          <w:numId w:val="3"/>
        </w:numPr>
        <w:spacing w:after="0" w:line="360" w:lineRule="auto"/>
        <w:jc w:val="both"/>
        <w:rPr>
          <w:rStyle w:val="a4"/>
          <w:rFonts w:ascii="Times New Roman" w:hAnsi="Times New Roman" w:cs="Times New Roman"/>
          <w:b w:val="0"/>
          <w:color w:val="000000"/>
          <w:sz w:val="24"/>
          <w:szCs w:val="24"/>
        </w:rPr>
      </w:pPr>
      <w:r w:rsidRPr="00E83F64">
        <w:rPr>
          <w:rStyle w:val="a4"/>
          <w:rFonts w:ascii="Times New Roman" w:hAnsi="Times New Roman" w:cs="Times New Roman"/>
          <w:b w:val="0"/>
          <w:color w:val="000000"/>
          <w:sz w:val="24"/>
          <w:szCs w:val="24"/>
        </w:rPr>
        <w:t>Ребров А.П. Сердечная недостаточность, нарушения ритма и проводимости – и заболевания, которые мы недооцениваем Национальный конгресс специалистов по сердечной недостаточности г. Москва, 14-15.12.2018</w:t>
      </w:r>
    </w:p>
    <w:p w14:paraId="3DA71D34" w14:textId="4DB812B6" w:rsidR="0078555A" w:rsidRPr="00E83F64" w:rsidRDefault="0078555A" w:rsidP="00E83F64">
      <w:pPr>
        <w:pStyle w:val="a7"/>
        <w:numPr>
          <w:ilvl w:val="0"/>
          <w:numId w:val="3"/>
        </w:numPr>
        <w:spacing w:after="0" w:line="360" w:lineRule="auto"/>
        <w:jc w:val="both"/>
        <w:rPr>
          <w:rStyle w:val="a4"/>
          <w:rFonts w:ascii="Times New Roman" w:hAnsi="Times New Roman" w:cs="Times New Roman"/>
          <w:b w:val="0"/>
          <w:color w:val="000000"/>
          <w:sz w:val="24"/>
          <w:szCs w:val="24"/>
        </w:rPr>
      </w:pPr>
      <w:r w:rsidRPr="00E83F64">
        <w:rPr>
          <w:rStyle w:val="a4"/>
          <w:rFonts w:ascii="Times New Roman" w:hAnsi="Times New Roman" w:cs="Times New Roman"/>
          <w:b w:val="0"/>
          <w:color w:val="000000"/>
          <w:sz w:val="24"/>
          <w:szCs w:val="24"/>
        </w:rPr>
        <w:t>Ребров А.</w:t>
      </w:r>
      <w:proofErr w:type="gramStart"/>
      <w:r w:rsidRPr="00E83F64">
        <w:rPr>
          <w:rStyle w:val="a4"/>
          <w:rFonts w:ascii="Times New Roman" w:hAnsi="Times New Roman" w:cs="Times New Roman"/>
          <w:b w:val="0"/>
          <w:color w:val="000000"/>
          <w:sz w:val="24"/>
          <w:szCs w:val="24"/>
        </w:rPr>
        <w:t>П</w:t>
      </w:r>
      <w:proofErr w:type="gramEnd"/>
      <w:r w:rsidRPr="00E83F64">
        <w:rPr>
          <w:rStyle w:val="a4"/>
          <w:rFonts w:ascii="Times New Roman" w:hAnsi="Times New Roman" w:cs="Times New Roman"/>
          <w:b w:val="0"/>
          <w:color w:val="000000"/>
          <w:sz w:val="24"/>
          <w:szCs w:val="24"/>
        </w:rPr>
        <w:t xml:space="preserve"> НПВП и сердечно–сосудистые риски. «От теории к практике: возможности и трудности диагностики и лечения заболеваний суставов» Межрегиональная научно-практическая конференция г. Саратов, 12.10.2018</w:t>
      </w:r>
    </w:p>
    <w:p w14:paraId="2D5C27EF" w14:textId="45C5C75F" w:rsidR="0078555A" w:rsidRPr="00E83F64" w:rsidRDefault="0078555A" w:rsidP="00E83F64">
      <w:pPr>
        <w:pStyle w:val="a7"/>
        <w:numPr>
          <w:ilvl w:val="0"/>
          <w:numId w:val="3"/>
        </w:numPr>
        <w:spacing w:after="0" w:line="360" w:lineRule="auto"/>
        <w:jc w:val="both"/>
        <w:rPr>
          <w:rStyle w:val="a4"/>
          <w:rFonts w:ascii="Times New Roman" w:hAnsi="Times New Roman" w:cs="Times New Roman"/>
          <w:b w:val="0"/>
          <w:color w:val="000000"/>
          <w:sz w:val="24"/>
          <w:szCs w:val="24"/>
        </w:rPr>
      </w:pPr>
      <w:r w:rsidRPr="00E83F64">
        <w:rPr>
          <w:rStyle w:val="a4"/>
          <w:rFonts w:ascii="Times New Roman" w:hAnsi="Times New Roman" w:cs="Times New Roman"/>
          <w:b w:val="0"/>
          <w:color w:val="000000"/>
          <w:sz w:val="24"/>
          <w:szCs w:val="24"/>
        </w:rPr>
        <w:t xml:space="preserve">Ребров А.П. ИБС и ревматоидный артрит: статины как противовоспалительные препараты Новые технологии – в практику здравоохранения Российский </w:t>
      </w:r>
      <w:r w:rsidRPr="00E83F64">
        <w:rPr>
          <w:rStyle w:val="a4"/>
          <w:rFonts w:ascii="Times New Roman" w:hAnsi="Times New Roman" w:cs="Times New Roman"/>
          <w:b w:val="0"/>
          <w:color w:val="000000"/>
          <w:sz w:val="24"/>
          <w:szCs w:val="24"/>
        </w:rPr>
        <w:lastRenderedPageBreak/>
        <w:t>национальный конгресс кардиологов 2018 с международным участием г. Москва, 25-28.09.2018</w:t>
      </w:r>
    </w:p>
    <w:p w14:paraId="1AA369E8" w14:textId="709E6745" w:rsidR="0078555A" w:rsidRPr="00E83F64" w:rsidRDefault="0078555A" w:rsidP="00E83F64">
      <w:pPr>
        <w:pStyle w:val="a7"/>
        <w:numPr>
          <w:ilvl w:val="0"/>
          <w:numId w:val="3"/>
        </w:numPr>
        <w:spacing w:after="0" w:line="360" w:lineRule="auto"/>
        <w:jc w:val="both"/>
        <w:rPr>
          <w:rStyle w:val="a4"/>
          <w:rFonts w:ascii="Times New Roman" w:hAnsi="Times New Roman" w:cs="Times New Roman"/>
          <w:b w:val="0"/>
          <w:color w:val="000000"/>
          <w:sz w:val="24"/>
          <w:szCs w:val="24"/>
        </w:rPr>
      </w:pPr>
      <w:r w:rsidRPr="00E83F64">
        <w:rPr>
          <w:rStyle w:val="a4"/>
          <w:rFonts w:ascii="Times New Roman" w:hAnsi="Times New Roman" w:cs="Times New Roman"/>
          <w:b w:val="0"/>
          <w:color w:val="000000"/>
          <w:sz w:val="24"/>
          <w:szCs w:val="24"/>
        </w:rPr>
        <w:t xml:space="preserve">Ребров А.П. НПВП и </w:t>
      </w:r>
      <w:proofErr w:type="gramStart"/>
      <w:r w:rsidRPr="00E83F64">
        <w:rPr>
          <w:rStyle w:val="a4"/>
          <w:rFonts w:ascii="Times New Roman" w:hAnsi="Times New Roman" w:cs="Times New Roman"/>
          <w:b w:val="0"/>
          <w:color w:val="000000"/>
          <w:sz w:val="24"/>
          <w:szCs w:val="24"/>
        </w:rPr>
        <w:t>сердечно–сосудистые</w:t>
      </w:r>
      <w:proofErr w:type="gramEnd"/>
      <w:r w:rsidRPr="00E83F64">
        <w:rPr>
          <w:rStyle w:val="a4"/>
          <w:rFonts w:ascii="Times New Roman" w:hAnsi="Times New Roman" w:cs="Times New Roman"/>
          <w:b w:val="0"/>
          <w:color w:val="000000"/>
          <w:sz w:val="24"/>
          <w:szCs w:val="24"/>
        </w:rPr>
        <w:t xml:space="preserve"> риски Актуальные вопросы оказания помощи больным с повреждением суставов Межрегиональная междисциплинарная научно-практическая конференция г. Иваново 15-16 .09.2018</w:t>
      </w:r>
    </w:p>
    <w:p w14:paraId="49A278B9" w14:textId="36F12D24" w:rsidR="0078555A" w:rsidRPr="00E83F64" w:rsidRDefault="0078555A" w:rsidP="00E83F64">
      <w:pPr>
        <w:pStyle w:val="a7"/>
        <w:numPr>
          <w:ilvl w:val="0"/>
          <w:numId w:val="3"/>
        </w:numPr>
        <w:spacing w:after="0" w:line="360" w:lineRule="auto"/>
        <w:jc w:val="both"/>
        <w:rPr>
          <w:rFonts w:ascii="Times New Roman" w:eastAsia="Calibri" w:hAnsi="Times New Roman" w:cs="Times New Roman"/>
          <w:sz w:val="24"/>
          <w:szCs w:val="24"/>
        </w:rPr>
      </w:pPr>
      <w:r w:rsidRPr="00E83F64">
        <w:rPr>
          <w:rFonts w:ascii="Times New Roman" w:eastAsia="Calibri" w:hAnsi="Times New Roman" w:cs="Times New Roman"/>
          <w:sz w:val="24"/>
          <w:szCs w:val="24"/>
        </w:rPr>
        <w:t xml:space="preserve">Ребров А.П. Возможности и ограничения длительной терапии НПВП Актуальные вопросы оказания помощи больным с повреждением суставов Межрегиональная междисциплинарная научно-практическая конференция г. Иваново 15-16 .09.2018 Ребров А.П НПВП и сердечно–сосудистые риски Современная ревматология: фокус на раннюю диагностику V Форум ревматологов Дальнего Востока </w:t>
      </w:r>
      <w:proofErr w:type="spellStart"/>
      <w:r w:rsidRPr="00E83F64">
        <w:rPr>
          <w:rFonts w:ascii="Times New Roman" w:eastAsia="Calibri" w:hAnsi="Times New Roman" w:cs="Times New Roman"/>
          <w:sz w:val="24"/>
          <w:szCs w:val="24"/>
        </w:rPr>
        <w:t>г</w:t>
      </w:r>
      <w:proofErr w:type="gramStart"/>
      <w:r w:rsidRPr="00E83F64">
        <w:rPr>
          <w:rFonts w:ascii="Times New Roman" w:eastAsia="Calibri" w:hAnsi="Times New Roman" w:cs="Times New Roman"/>
          <w:sz w:val="24"/>
          <w:szCs w:val="24"/>
        </w:rPr>
        <w:t>.В</w:t>
      </w:r>
      <w:proofErr w:type="gramEnd"/>
      <w:r w:rsidRPr="00E83F64">
        <w:rPr>
          <w:rFonts w:ascii="Times New Roman" w:eastAsia="Calibri" w:hAnsi="Times New Roman" w:cs="Times New Roman"/>
          <w:sz w:val="24"/>
          <w:szCs w:val="24"/>
        </w:rPr>
        <w:t>ладивосток</w:t>
      </w:r>
      <w:proofErr w:type="spellEnd"/>
      <w:r w:rsidRPr="00E83F64">
        <w:rPr>
          <w:rFonts w:ascii="Times New Roman" w:eastAsia="Calibri" w:hAnsi="Times New Roman" w:cs="Times New Roman"/>
          <w:sz w:val="24"/>
          <w:szCs w:val="24"/>
        </w:rPr>
        <w:t>, 6-7.09.2018</w:t>
      </w:r>
    </w:p>
    <w:p w14:paraId="1158BF61" w14:textId="2AE68977" w:rsidR="0078555A" w:rsidRPr="00E83F64" w:rsidRDefault="0078555A" w:rsidP="00E83F64">
      <w:pPr>
        <w:pStyle w:val="a7"/>
        <w:numPr>
          <w:ilvl w:val="0"/>
          <w:numId w:val="3"/>
        </w:numPr>
        <w:spacing w:after="0" w:line="360" w:lineRule="auto"/>
        <w:jc w:val="both"/>
        <w:rPr>
          <w:rFonts w:ascii="Times New Roman" w:eastAsia="Calibri" w:hAnsi="Times New Roman" w:cs="Times New Roman"/>
          <w:sz w:val="24"/>
          <w:szCs w:val="24"/>
        </w:rPr>
      </w:pPr>
      <w:r w:rsidRPr="00E83F64">
        <w:rPr>
          <w:rFonts w:ascii="Times New Roman" w:eastAsia="Calibri" w:hAnsi="Times New Roman" w:cs="Times New Roman"/>
          <w:sz w:val="24"/>
          <w:szCs w:val="24"/>
        </w:rPr>
        <w:t xml:space="preserve">Ребров А.П. Длительная терапия НПВП – выбор препарата и безопасность применения XIII Национальный конгресс терапевтов г. Москва, 21-23.11.2018 НПВП и </w:t>
      </w:r>
      <w:proofErr w:type="gramStart"/>
      <w:r w:rsidRPr="00E83F64">
        <w:rPr>
          <w:rFonts w:ascii="Times New Roman" w:eastAsia="Calibri" w:hAnsi="Times New Roman" w:cs="Times New Roman"/>
          <w:sz w:val="24"/>
          <w:szCs w:val="24"/>
        </w:rPr>
        <w:t>сердечно-сосудистые</w:t>
      </w:r>
      <w:proofErr w:type="gramEnd"/>
      <w:r w:rsidRPr="00E83F64">
        <w:rPr>
          <w:rFonts w:ascii="Times New Roman" w:eastAsia="Calibri" w:hAnsi="Times New Roman" w:cs="Times New Roman"/>
          <w:sz w:val="24"/>
          <w:szCs w:val="24"/>
        </w:rPr>
        <w:t xml:space="preserve"> риски – все ли понятно? XIII Национальный конгресс терапевтов г. Москва, 21-23.11.2018</w:t>
      </w:r>
    </w:p>
    <w:p w14:paraId="08A1774E" w14:textId="5A7CE69A" w:rsidR="00211702" w:rsidRPr="00E83F64" w:rsidRDefault="00211702" w:rsidP="00E83F64">
      <w:pPr>
        <w:pStyle w:val="a7"/>
        <w:widowControl w:val="0"/>
        <w:numPr>
          <w:ilvl w:val="0"/>
          <w:numId w:val="3"/>
        </w:numPr>
        <w:shd w:val="clear" w:color="auto" w:fill="FFFFFF"/>
        <w:tabs>
          <w:tab w:val="left" w:pos="345"/>
        </w:tabs>
        <w:spacing w:after="0"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Межрегиональная конференция: Медицина XXI Века. Ростов-на-Дону, 19-20 октября 2018 г. Председатель секции - Елисеева Л.Н., д.м.н., профессор, зав. кафедрой факультетской терапии ГБОУ </w:t>
      </w:r>
      <w:proofErr w:type="gramStart"/>
      <w:r w:rsidRPr="00E83F64">
        <w:rPr>
          <w:rFonts w:ascii="Times New Roman" w:hAnsi="Times New Roman" w:cs="Times New Roman"/>
          <w:sz w:val="24"/>
          <w:szCs w:val="24"/>
        </w:rPr>
        <w:t>ВО</w:t>
      </w:r>
      <w:proofErr w:type="gramEnd"/>
      <w:r w:rsidRPr="00E83F64">
        <w:rPr>
          <w:rFonts w:ascii="Times New Roman" w:hAnsi="Times New Roman" w:cs="Times New Roman"/>
          <w:sz w:val="24"/>
          <w:szCs w:val="24"/>
        </w:rPr>
        <w:t xml:space="preserve"> Куб ГМУ. Доклад: Елисеева Л.Н. Ревматоидный артрит. Современные алгоритмы диагностики и лечения</w:t>
      </w:r>
    </w:p>
    <w:p w14:paraId="356AAFBF" w14:textId="77777777" w:rsidR="00211702" w:rsidRPr="00E83F64" w:rsidRDefault="00211702" w:rsidP="00E83F64">
      <w:pPr>
        <w:pStyle w:val="a7"/>
        <w:widowControl w:val="0"/>
        <w:numPr>
          <w:ilvl w:val="0"/>
          <w:numId w:val="3"/>
        </w:numPr>
        <w:shd w:val="clear" w:color="auto" w:fill="FFFFFF"/>
        <w:tabs>
          <w:tab w:val="left" w:pos="345"/>
        </w:tabs>
        <w:spacing w:after="0" w:line="360" w:lineRule="auto"/>
        <w:jc w:val="both"/>
        <w:rPr>
          <w:rFonts w:ascii="Times New Roman" w:hAnsi="Times New Roman" w:cs="Times New Roman"/>
          <w:sz w:val="24"/>
          <w:szCs w:val="24"/>
        </w:rPr>
      </w:pPr>
      <w:r w:rsidRPr="00E83F64">
        <w:rPr>
          <w:rFonts w:ascii="Times New Roman" w:hAnsi="Times New Roman" w:cs="Times New Roman"/>
          <w:sz w:val="24"/>
          <w:szCs w:val="24"/>
        </w:rPr>
        <w:t>Межрегиональная конференция: Клинические рекомендации как руководство к действию. Ростов-на-Дону 1 декабря 2018. Доклад: Елисеева Л.Н. Остеоартрит и коморбидные заболевания у лиц пожилого возраста Остеоартрит и коморбидные заболевания у лиц пожилого возраста</w:t>
      </w:r>
    </w:p>
    <w:p w14:paraId="58E50601" w14:textId="77777777" w:rsidR="00211702" w:rsidRPr="00E83F64" w:rsidRDefault="00211702" w:rsidP="00E83F64">
      <w:pPr>
        <w:pStyle w:val="a7"/>
        <w:widowControl w:val="0"/>
        <w:numPr>
          <w:ilvl w:val="0"/>
          <w:numId w:val="3"/>
        </w:numPr>
        <w:shd w:val="clear" w:color="auto" w:fill="FFFFFF"/>
        <w:tabs>
          <w:tab w:val="left" w:pos="345"/>
        </w:tabs>
        <w:spacing w:after="0"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Межрегиональная конференция: Клинические рекомендации как руководство к действию. Ростов-на-Дону 1 декабря 2018 г. Доклад </w:t>
      </w:r>
      <w:proofErr w:type="spellStart"/>
      <w:r w:rsidRPr="00E83F64">
        <w:rPr>
          <w:rFonts w:ascii="Times New Roman" w:hAnsi="Times New Roman" w:cs="Times New Roman"/>
          <w:sz w:val="24"/>
          <w:szCs w:val="24"/>
        </w:rPr>
        <w:t>Л.Н.Елисеева</w:t>
      </w:r>
      <w:proofErr w:type="spellEnd"/>
      <w:r w:rsidRPr="00E83F64">
        <w:rPr>
          <w:rFonts w:ascii="Times New Roman" w:hAnsi="Times New Roman" w:cs="Times New Roman"/>
          <w:sz w:val="24"/>
          <w:szCs w:val="24"/>
        </w:rPr>
        <w:t xml:space="preserve">: «Остеоартрит и коморбидные заболевания у лиц пожилого возраста» </w:t>
      </w:r>
    </w:p>
    <w:p w14:paraId="65244979" w14:textId="77777777" w:rsidR="00211702" w:rsidRPr="00E83F64" w:rsidRDefault="00211702" w:rsidP="00E83F64">
      <w:pPr>
        <w:pStyle w:val="a7"/>
        <w:widowControl w:val="0"/>
        <w:numPr>
          <w:ilvl w:val="0"/>
          <w:numId w:val="3"/>
        </w:numPr>
        <w:shd w:val="clear" w:color="auto" w:fill="FFFFFF"/>
        <w:tabs>
          <w:tab w:val="left" w:pos="345"/>
        </w:tabs>
        <w:spacing w:after="0"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Краевая научно-практическая конференция «Современные вопросы и </w:t>
      </w:r>
      <w:proofErr w:type="spellStart"/>
      <w:r w:rsidRPr="00E83F64">
        <w:rPr>
          <w:rFonts w:ascii="Times New Roman" w:hAnsi="Times New Roman" w:cs="Times New Roman"/>
          <w:sz w:val="24"/>
          <w:szCs w:val="24"/>
        </w:rPr>
        <w:t>дистижения</w:t>
      </w:r>
      <w:proofErr w:type="spellEnd"/>
      <w:r w:rsidRPr="00E83F64">
        <w:rPr>
          <w:rFonts w:ascii="Times New Roman" w:hAnsi="Times New Roman" w:cs="Times New Roman"/>
          <w:sz w:val="24"/>
          <w:szCs w:val="24"/>
        </w:rPr>
        <w:t xml:space="preserve"> ревматологии» (г. Краснодар, 24.10.2018 г.)</w:t>
      </w:r>
    </w:p>
    <w:p w14:paraId="3C23A37D" w14:textId="77777777" w:rsidR="00211702" w:rsidRPr="00E83F64" w:rsidRDefault="00211702" w:rsidP="00E83F64">
      <w:pPr>
        <w:pStyle w:val="a7"/>
        <w:widowControl w:val="0"/>
        <w:numPr>
          <w:ilvl w:val="0"/>
          <w:numId w:val="3"/>
        </w:numPr>
        <w:shd w:val="clear" w:color="auto" w:fill="FFFFFF"/>
        <w:tabs>
          <w:tab w:val="left" w:pos="345"/>
        </w:tabs>
        <w:spacing w:after="0"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Межрайонная конференция «Особенности стандартизованной терапии </w:t>
      </w:r>
      <w:proofErr w:type="spellStart"/>
      <w:r w:rsidRPr="00E83F64">
        <w:rPr>
          <w:rFonts w:ascii="Times New Roman" w:hAnsi="Times New Roman" w:cs="Times New Roman"/>
          <w:sz w:val="24"/>
          <w:szCs w:val="24"/>
        </w:rPr>
        <w:t>полиморбидных</w:t>
      </w:r>
      <w:proofErr w:type="spellEnd"/>
      <w:r w:rsidRPr="00E83F64">
        <w:rPr>
          <w:rFonts w:ascii="Times New Roman" w:hAnsi="Times New Roman" w:cs="Times New Roman"/>
          <w:sz w:val="24"/>
          <w:szCs w:val="24"/>
        </w:rPr>
        <w:t xml:space="preserve"> пациентов» (г. Армавир, 31.10.2018) Доклад </w:t>
      </w:r>
      <w:proofErr w:type="spellStart"/>
      <w:r w:rsidRPr="00E83F64">
        <w:rPr>
          <w:rFonts w:ascii="Times New Roman" w:hAnsi="Times New Roman" w:cs="Times New Roman"/>
          <w:sz w:val="24"/>
          <w:szCs w:val="24"/>
        </w:rPr>
        <w:t>Л.Н.Елисеева</w:t>
      </w:r>
      <w:proofErr w:type="spellEnd"/>
      <w:r w:rsidRPr="00E83F64">
        <w:rPr>
          <w:rFonts w:ascii="Times New Roman" w:hAnsi="Times New Roman" w:cs="Times New Roman"/>
          <w:sz w:val="24"/>
          <w:szCs w:val="24"/>
        </w:rPr>
        <w:t xml:space="preserve">, </w:t>
      </w:r>
      <w:proofErr w:type="spellStart"/>
      <w:r w:rsidRPr="00E83F64">
        <w:rPr>
          <w:rFonts w:ascii="Times New Roman" w:hAnsi="Times New Roman" w:cs="Times New Roman"/>
          <w:sz w:val="24"/>
          <w:szCs w:val="24"/>
        </w:rPr>
        <w:t>А.Ю.Бледнова</w:t>
      </w:r>
      <w:proofErr w:type="spellEnd"/>
      <w:r w:rsidRPr="00E83F64">
        <w:rPr>
          <w:rFonts w:ascii="Times New Roman" w:hAnsi="Times New Roman" w:cs="Times New Roman"/>
          <w:sz w:val="24"/>
          <w:szCs w:val="24"/>
        </w:rPr>
        <w:t xml:space="preserve">. Доклад </w:t>
      </w:r>
      <w:proofErr w:type="spellStart"/>
      <w:r w:rsidRPr="00E83F64">
        <w:rPr>
          <w:rFonts w:ascii="Times New Roman" w:hAnsi="Times New Roman" w:cs="Times New Roman"/>
          <w:sz w:val="24"/>
          <w:szCs w:val="24"/>
        </w:rPr>
        <w:t>Л.Н.Елисеева</w:t>
      </w:r>
      <w:proofErr w:type="spellEnd"/>
      <w:r w:rsidRPr="00E83F64">
        <w:rPr>
          <w:rFonts w:ascii="Times New Roman" w:hAnsi="Times New Roman" w:cs="Times New Roman"/>
          <w:sz w:val="24"/>
          <w:szCs w:val="24"/>
        </w:rPr>
        <w:t>: «</w:t>
      </w:r>
      <w:proofErr w:type="spellStart"/>
      <w:r w:rsidRPr="00E83F64">
        <w:rPr>
          <w:rFonts w:ascii="Times New Roman" w:hAnsi="Times New Roman" w:cs="Times New Roman"/>
          <w:sz w:val="24"/>
          <w:szCs w:val="24"/>
        </w:rPr>
        <w:t>Особенностипримения</w:t>
      </w:r>
      <w:proofErr w:type="spellEnd"/>
      <w:r w:rsidRPr="00E83F64">
        <w:rPr>
          <w:rFonts w:ascii="Times New Roman" w:hAnsi="Times New Roman" w:cs="Times New Roman"/>
          <w:sz w:val="24"/>
          <w:szCs w:val="24"/>
        </w:rPr>
        <w:t xml:space="preserve"> НПВС и </w:t>
      </w:r>
      <w:proofErr w:type="spellStart"/>
      <w:r w:rsidRPr="00E83F64">
        <w:rPr>
          <w:rFonts w:ascii="Times New Roman" w:hAnsi="Times New Roman" w:cs="Times New Roman"/>
          <w:sz w:val="24"/>
          <w:szCs w:val="24"/>
        </w:rPr>
        <w:t>хондропротекторов</w:t>
      </w:r>
      <w:proofErr w:type="spellEnd"/>
      <w:r w:rsidRPr="00E83F64">
        <w:rPr>
          <w:rFonts w:ascii="Times New Roman" w:hAnsi="Times New Roman" w:cs="Times New Roman"/>
          <w:sz w:val="24"/>
          <w:szCs w:val="24"/>
        </w:rPr>
        <w:t xml:space="preserve"> у пациентов с дегенеративными повреждениями опорно-двигательного аппарата в условиях коморбидности».</w:t>
      </w:r>
    </w:p>
    <w:p w14:paraId="3E43C7E7" w14:textId="77777777" w:rsidR="00211702" w:rsidRPr="00E83F64" w:rsidRDefault="00211702" w:rsidP="00E83F64">
      <w:pPr>
        <w:pStyle w:val="a7"/>
        <w:widowControl w:val="0"/>
        <w:numPr>
          <w:ilvl w:val="0"/>
          <w:numId w:val="3"/>
        </w:numPr>
        <w:shd w:val="clear" w:color="auto" w:fill="FFFFFF"/>
        <w:tabs>
          <w:tab w:val="left" w:pos="345"/>
        </w:tabs>
        <w:spacing w:after="0" w:line="360" w:lineRule="auto"/>
        <w:jc w:val="both"/>
        <w:rPr>
          <w:rFonts w:ascii="Times New Roman" w:hAnsi="Times New Roman" w:cs="Times New Roman"/>
          <w:sz w:val="24"/>
          <w:szCs w:val="24"/>
        </w:rPr>
      </w:pPr>
      <w:r w:rsidRPr="00E83F64">
        <w:rPr>
          <w:rFonts w:ascii="Times New Roman" w:hAnsi="Times New Roman" w:cs="Times New Roman"/>
          <w:sz w:val="24"/>
          <w:szCs w:val="24"/>
        </w:rPr>
        <w:t xml:space="preserve">Елисеева Л.Н. (Краснодар) «Особенности </w:t>
      </w:r>
      <w:proofErr w:type="spellStart"/>
      <w:r w:rsidRPr="00E83F64">
        <w:rPr>
          <w:rFonts w:ascii="Times New Roman" w:hAnsi="Times New Roman" w:cs="Times New Roman"/>
          <w:sz w:val="24"/>
          <w:szCs w:val="24"/>
        </w:rPr>
        <w:t>антикоагулянтной</w:t>
      </w:r>
      <w:proofErr w:type="spellEnd"/>
      <w:r w:rsidRPr="00E83F64">
        <w:rPr>
          <w:rFonts w:ascii="Times New Roman" w:hAnsi="Times New Roman" w:cs="Times New Roman"/>
          <w:sz w:val="24"/>
          <w:szCs w:val="24"/>
        </w:rPr>
        <w:t xml:space="preserve"> и </w:t>
      </w:r>
      <w:proofErr w:type="spellStart"/>
      <w:r w:rsidRPr="00E83F64">
        <w:rPr>
          <w:rFonts w:ascii="Times New Roman" w:hAnsi="Times New Roman" w:cs="Times New Roman"/>
          <w:sz w:val="24"/>
          <w:szCs w:val="24"/>
        </w:rPr>
        <w:t>антиагрегантной</w:t>
      </w:r>
      <w:proofErr w:type="spellEnd"/>
      <w:r w:rsidRPr="00E83F64">
        <w:rPr>
          <w:rFonts w:ascii="Times New Roman" w:hAnsi="Times New Roman" w:cs="Times New Roman"/>
          <w:sz w:val="24"/>
          <w:szCs w:val="24"/>
        </w:rPr>
        <w:t xml:space="preserve"> терапии в условиях ревматологической коморбидности» Съезд кардиологов ЮФО </w:t>
      </w:r>
      <w:r w:rsidRPr="00E83F64">
        <w:rPr>
          <w:rFonts w:ascii="Times New Roman" w:hAnsi="Times New Roman" w:cs="Times New Roman"/>
          <w:sz w:val="24"/>
          <w:szCs w:val="24"/>
        </w:rPr>
        <w:lastRenderedPageBreak/>
        <w:t xml:space="preserve">17-19 мая 2018 г. проведен симпозиум  (18.05.2018 г.) «Ревматологическая </w:t>
      </w:r>
      <w:proofErr w:type="spellStart"/>
      <w:r w:rsidRPr="00E83F64">
        <w:rPr>
          <w:rFonts w:ascii="Times New Roman" w:hAnsi="Times New Roman" w:cs="Times New Roman"/>
          <w:sz w:val="24"/>
          <w:szCs w:val="24"/>
        </w:rPr>
        <w:t>коморбиднрсть</w:t>
      </w:r>
      <w:proofErr w:type="spellEnd"/>
      <w:r w:rsidRPr="00E83F64">
        <w:rPr>
          <w:rFonts w:ascii="Times New Roman" w:hAnsi="Times New Roman" w:cs="Times New Roman"/>
          <w:sz w:val="24"/>
          <w:szCs w:val="24"/>
        </w:rPr>
        <w:t xml:space="preserve"> при кардиологической патологии: проблемы и возможности решения»</w:t>
      </w:r>
    </w:p>
    <w:p w14:paraId="4958CC6C" w14:textId="77777777" w:rsidR="00211702" w:rsidRPr="00E83F64" w:rsidRDefault="00211702" w:rsidP="00E83F64">
      <w:pPr>
        <w:pStyle w:val="a7"/>
        <w:widowControl w:val="0"/>
        <w:numPr>
          <w:ilvl w:val="0"/>
          <w:numId w:val="3"/>
        </w:numPr>
        <w:shd w:val="clear" w:color="auto" w:fill="FFFFFF"/>
        <w:tabs>
          <w:tab w:val="left" w:pos="345"/>
        </w:tabs>
        <w:spacing w:after="0" w:line="360" w:lineRule="auto"/>
        <w:jc w:val="both"/>
        <w:rPr>
          <w:rFonts w:ascii="Times New Roman" w:hAnsi="Times New Roman" w:cs="Times New Roman"/>
          <w:sz w:val="24"/>
          <w:szCs w:val="24"/>
        </w:rPr>
      </w:pPr>
      <w:proofErr w:type="spellStart"/>
      <w:r w:rsidRPr="00E83F64">
        <w:rPr>
          <w:rFonts w:ascii="Times New Roman" w:hAnsi="Times New Roman" w:cs="Times New Roman"/>
          <w:sz w:val="24"/>
          <w:szCs w:val="24"/>
        </w:rPr>
        <w:t>Бледнова</w:t>
      </w:r>
      <w:proofErr w:type="spellEnd"/>
      <w:r w:rsidRPr="00E83F64">
        <w:rPr>
          <w:rFonts w:ascii="Times New Roman" w:hAnsi="Times New Roman" w:cs="Times New Roman"/>
          <w:sz w:val="24"/>
          <w:szCs w:val="24"/>
        </w:rPr>
        <w:t xml:space="preserve"> А.Ю. (Краснодар)  «Особенности терапии сердечно-сосудистых заболеваний у пациентов, находящихся на заместительной почечной терапии» » Съезд кардиологов ЮФО 17-19 мая 2018 г. проведен симпозиум  (18.05.2018 г.) «</w:t>
      </w:r>
      <w:proofErr w:type="gramStart"/>
      <w:r w:rsidRPr="00E83F64">
        <w:rPr>
          <w:rFonts w:ascii="Times New Roman" w:hAnsi="Times New Roman" w:cs="Times New Roman"/>
          <w:sz w:val="24"/>
          <w:szCs w:val="24"/>
        </w:rPr>
        <w:t>Ревматологическая</w:t>
      </w:r>
      <w:proofErr w:type="gramEnd"/>
      <w:r w:rsidRPr="00E83F64">
        <w:rPr>
          <w:rFonts w:ascii="Times New Roman" w:hAnsi="Times New Roman" w:cs="Times New Roman"/>
          <w:sz w:val="24"/>
          <w:szCs w:val="24"/>
        </w:rPr>
        <w:t xml:space="preserve"> </w:t>
      </w:r>
      <w:proofErr w:type="spellStart"/>
      <w:r w:rsidRPr="00E83F64">
        <w:rPr>
          <w:rFonts w:ascii="Times New Roman" w:hAnsi="Times New Roman" w:cs="Times New Roman"/>
          <w:sz w:val="24"/>
          <w:szCs w:val="24"/>
        </w:rPr>
        <w:t>коморбиднрсть</w:t>
      </w:r>
      <w:proofErr w:type="spellEnd"/>
      <w:r w:rsidRPr="00E83F64">
        <w:rPr>
          <w:rFonts w:ascii="Times New Roman" w:hAnsi="Times New Roman" w:cs="Times New Roman"/>
          <w:sz w:val="24"/>
          <w:szCs w:val="24"/>
        </w:rPr>
        <w:t xml:space="preserve"> при кардиологической патологии: проблемы и возможности решения»</w:t>
      </w:r>
    </w:p>
    <w:p w14:paraId="6EA72D76" w14:textId="77777777" w:rsidR="00211702" w:rsidRPr="00E83F64" w:rsidRDefault="00211702" w:rsidP="00E83F64">
      <w:pPr>
        <w:pStyle w:val="a7"/>
        <w:widowControl w:val="0"/>
        <w:numPr>
          <w:ilvl w:val="0"/>
          <w:numId w:val="3"/>
        </w:numPr>
        <w:shd w:val="clear" w:color="auto" w:fill="FFFFFF"/>
        <w:tabs>
          <w:tab w:val="left" w:pos="345"/>
        </w:tabs>
        <w:spacing w:after="0" w:line="360" w:lineRule="auto"/>
        <w:jc w:val="both"/>
        <w:rPr>
          <w:rFonts w:ascii="Times New Roman" w:hAnsi="Times New Roman" w:cs="Times New Roman"/>
          <w:sz w:val="24"/>
          <w:szCs w:val="24"/>
        </w:rPr>
      </w:pPr>
      <w:proofErr w:type="spellStart"/>
      <w:proofErr w:type="gramStart"/>
      <w:r w:rsidRPr="00E83F64">
        <w:rPr>
          <w:rFonts w:ascii="Times New Roman" w:hAnsi="Times New Roman" w:cs="Times New Roman"/>
          <w:sz w:val="24"/>
          <w:szCs w:val="24"/>
        </w:rPr>
        <w:t>Басте</w:t>
      </w:r>
      <w:proofErr w:type="spellEnd"/>
      <w:r w:rsidRPr="00E83F64">
        <w:rPr>
          <w:rFonts w:ascii="Times New Roman" w:hAnsi="Times New Roman" w:cs="Times New Roman"/>
          <w:sz w:val="24"/>
          <w:szCs w:val="24"/>
        </w:rPr>
        <w:t xml:space="preserve"> З.А. (Краснодар), Елисеева Л.Н. (Краснодар)   «Терапия суставного синдрома у лиц с кардиологической патологией» » Съезд кардиологов ЮФО 17-19 мая 2018 г. проведен симпозиум  (18.05.2018 г.) «Ревматологическая </w:t>
      </w:r>
      <w:proofErr w:type="spellStart"/>
      <w:r w:rsidRPr="00E83F64">
        <w:rPr>
          <w:rFonts w:ascii="Times New Roman" w:hAnsi="Times New Roman" w:cs="Times New Roman"/>
          <w:sz w:val="24"/>
          <w:szCs w:val="24"/>
        </w:rPr>
        <w:t>коморбиднрсть</w:t>
      </w:r>
      <w:proofErr w:type="spellEnd"/>
      <w:r w:rsidRPr="00E83F64">
        <w:rPr>
          <w:rFonts w:ascii="Times New Roman" w:hAnsi="Times New Roman" w:cs="Times New Roman"/>
          <w:sz w:val="24"/>
          <w:szCs w:val="24"/>
        </w:rPr>
        <w:t xml:space="preserve"> при кардиологической патологии: проблемы и возможности решения» » Съезд кардиологов ЮФО 17-19 мая 2018 г. проведен симпозиум  (18.05.2018 г.) «Ревматологическая </w:t>
      </w:r>
      <w:proofErr w:type="spellStart"/>
      <w:r w:rsidRPr="00E83F64">
        <w:rPr>
          <w:rFonts w:ascii="Times New Roman" w:hAnsi="Times New Roman" w:cs="Times New Roman"/>
          <w:sz w:val="24"/>
          <w:szCs w:val="24"/>
        </w:rPr>
        <w:t>коморбиднрсть</w:t>
      </w:r>
      <w:proofErr w:type="spellEnd"/>
      <w:r w:rsidRPr="00E83F64">
        <w:rPr>
          <w:rFonts w:ascii="Times New Roman" w:hAnsi="Times New Roman" w:cs="Times New Roman"/>
          <w:sz w:val="24"/>
          <w:szCs w:val="24"/>
        </w:rPr>
        <w:t xml:space="preserve"> при кардиологической патологии: проблемы и возможности решения»</w:t>
      </w:r>
      <w:proofErr w:type="gramEnd"/>
    </w:p>
    <w:p w14:paraId="646B038B" w14:textId="41DE8908" w:rsidR="00211702" w:rsidRPr="00E83F64" w:rsidRDefault="00211702" w:rsidP="00E83F64">
      <w:pPr>
        <w:pStyle w:val="a7"/>
        <w:widowControl w:val="0"/>
        <w:numPr>
          <w:ilvl w:val="0"/>
          <w:numId w:val="3"/>
        </w:numPr>
        <w:shd w:val="clear" w:color="auto" w:fill="FFFFFF"/>
        <w:tabs>
          <w:tab w:val="left" w:pos="345"/>
        </w:tabs>
        <w:spacing w:after="0" w:line="360" w:lineRule="auto"/>
        <w:jc w:val="both"/>
        <w:rPr>
          <w:rFonts w:ascii="Times New Roman" w:hAnsi="Times New Roman" w:cs="Times New Roman"/>
          <w:sz w:val="24"/>
          <w:szCs w:val="24"/>
        </w:rPr>
      </w:pPr>
      <w:r w:rsidRPr="00E83F64">
        <w:rPr>
          <w:rFonts w:ascii="Times New Roman" w:hAnsi="Times New Roman" w:cs="Times New Roman"/>
          <w:sz w:val="24"/>
          <w:szCs w:val="24"/>
        </w:rPr>
        <w:t>Оранский С.П. (Краснодар), Елисеева Л.Н. (Краснодар)  «Патогенетические особенности сосудистых нарушений у пациентов с ревматологическими заболеваниями: эффективность медикаментозной терапии»» Съезд кардиологов ЮФО 17-19 мая 2018 г. проведен симпозиум  (18.05.2018 г.) «Ревматологическая коморбидн</w:t>
      </w:r>
      <w:r w:rsidR="0032298A" w:rsidRPr="00E83F64">
        <w:rPr>
          <w:rFonts w:ascii="Times New Roman" w:hAnsi="Times New Roman" w:cs="Times New Roman"/>
          <w:sz w:val="24"/>
          <w:szCs w:val="24"/>
        </w:rPr>
        <w:t>о</w:t>
      </w:r>
      <w:r w:rsidRPr="00E83F64">
        <w:rPr>
          <w:rFonts w:ascii="Times New Roman" w:hAnsi="Times New Roman" w:cs="Times New Roman"/>
          <w:sz w:val="24"/>
          <w:szCs w:val="24"/>
        </w:rPr>
        <w:t>сть при кардиологической патологии: проблемы и возможности решения»</w:t>
      </w:r>
    </w:p>
    <w:p w14:paraId="2A75EA12" w14:textId="2071F53A" w:rsidR="00211702" w:rsidRPr="00E83F64" w:rsidRDefault="0032298A" w:rsidP="00E83F64">
      <w:pPr>
        <w:pStyle w:val="a7"/>
        <w:numPr>
          <w:ilvl w:val="0"/>
          <w:numId w:val="3"/>
        </w:numPr>
        <w:spacing w:after="0" w:line="360" w:lineRule="auto"/>
        <w:jc w:val="both"/>
        <w:rPr>
          <w:rFonts w:ascii="Times New Roman" w:eastAsia="Calibri" w:hAnsi="Times New Roman" w:cs="Times New Roman"/>
          <w:sz w:val="24"/>
          <w:szCs w:val="24"/>
        </w:rPr>
      </w:pPr>
      <w:r w:rsidRPr="00E83F64">
        <w:rPr>
          <w:rFonts w:ascii="Times New Roman" w:eastAsia="Calibri" w:hAnsi="Times New Roman" w:cs="Times New Roman"/>
          <w:sz w:val="24"/>
          <w:szCs w:val="24"/>
        </w:rPr>
        <w:t xml:space="preserve">Новикова Д.С. (Россия, Москва). Кардиологическая безопасность при приеме нестероидных противовоспалительных препаратов: проблема или просто разговоры? IV Евразийский конгресс </w:t>
      </w:r>
      <w:proofErr w:type="gramStart"/>
      <w:r w:rsidRPr="00E83F64">
        <w:rPr>
          <w:rFonts w:ascii="Times New Roman" w:eastAsia="Calibri" w:hAnsi="Times New Roman" w:cs="Times New Roman"/>
          <w:sz w:val="24"/>
          <w:szCs w:val="24"/>
        </w:rPr>
        <w:t>ревматологов</w:t>
      </w:r>
      <w:proofErr w:type="gramEnd"/>
      <w:r w:rsidRPr="00E83F64">
        <w:rPr>
          <w:rFonts w:ascii="Times New Roman" w:eastAsia="Calibri" w:hAnsi="Times New Roman" w:cs="Times New Roman"/>
          <w:sz w:val="24"/>
          <w:szCs w:val="24"/>
        </w:rPr>
        <w:t xml:space="preserve"> посвящённый 60-летию Института Ревматологии им. </w:t>
      </w:r>
      <w:proofErr w:type="spellStart"/>
      <w:r w:rsidRPr="00E83F64">
        <w:rPr>
          <w:rFonts w:ascii="Times New Roman" w:eastAsia="Calibri" w:hAnsi="Times New Roman" w:cs="Times New Roman"/>
          <w:sz w:val="24"/>
          <w:szCs w:val="24"/>
        </w:rPr>
        <w:t>В.А.Насоновой</w:t>
      </w:r>
      <w:proofErr w:type="spellEnd"/>
      <w:r w:rsidRPr="00E83F64">
        <w:rPr>
          <w:rFonts w:ascii="Times New Roman" w:eastAsia="Calibri" w:hAnsi="Times New Roman" w:cs="Times New Roman"/>
          <w:sz w:val="24"/>
          <w:szCs w:val="24"/>
        </w:rPr>
        <w:t xml:space="preserve"> 26-28 сентября 2018 г. г. Москва</w:t>
      </w:r>
    </w:p>
    <w:p w14:paraId="24AA77F9" w14:textId="77777777" w:rsidR="00C54A0D" w:rsidRPr="00E83F64" w:rsidRDefault="00C54A0D" w:rsidP="00E83F64">
      <w:pPr>
        <w:pStyle w:val="a7"/>
        <w:numPr>
          <w:ilvl w:val="0"/>
          <w:numId w:val="3"/>
        </w:numPr>
        <w:spacing w:after="0" w:line="360" w:lineRule="auto"/>
        <w:jc w:val="both"/>
        <w:rPr>
          <w:rFonts w:ascii="Times New Roman" w:eastAsia="Calibri" w:hAnsi="Times New Roman" w:cs="Times New Roman"/>
          <w:sz w:val="24"/>
          <w:szCs w:val="24"/>
        </w:rPr>
      </w:pPr>
      <w:r w:rsidRPr="00E83F64">
        <w:rPr>
          <w:rFonts w:ascii="Times New Roman" w:eastAsia="Calibri" w:hAnsi="Times New Roman" w:cs="Times New Roman"/>
          <w:sz w:val="24"/>
          <w:szCs w:val="24"/>
        </w:rPr>
        <w:t xml:space="preserve">Шостак Н.А., (Россия, Москва). Стрептококковая инфекция на современном этапе (памяти академика А.И. Нестерова). Евразийский конгресс ревматологов, Москва. Симпозиум: "VII </w:t>
      </w:r>
      <w:proofErr w:type="spellStart"/>
      <w:r w:rsidRPr="00E83F64">
        <w:rPr>
          <w:rFonts w:ascii="Times New Roman" w:eastAsia="Calibri" w:hAnsi="Times New Roman" w:cs="Times New Roman"/>
          <w:sz w:val="24"/>
          <w:szCs w:val="24"/>
        </w:rPr>
        <w:t>Нестеровские</w:t>
      </w:r>
      <w:proofErr w:type="spellEnd"/>
      <w:r w:rsidRPr="00E83F64">
        <w:rPr>
          <w:rFonts w:ascii="Times New Roman" w:eastAsia="Calibri" w:hAnsi="Times New Roman" w:cs="Times New Roman"/>
          <w:sz w:val="24"/>
          <w:szCs w:val="24"/>
        </w:rPr>
        <w:t xml:space="preserve"> Чтения " 26-28 сентября 2018 г </w:t>
      </w:r>
    </w:p>
    <w:p w14:paraId="3AC93EA2" w14:textId="77777777" w:rsidR="00C54A0D" w:rsidRPr="00E83F64" w:rsidRDefault="00C54A0D" w:rsidP="00E83F64">
      <w:pPr>
        <w:pStyle w:val="a7"/>
        <w:numPr>
          <w:ilvl w:val="0"/>
          <w:numId w:val="3"/>
        </w:numPr>
        <w:spacing w:after="0" w:line="360" w:lineRule="auto"/>
        <w:jc w:val="both"/>
        <w:rPr>
          <w:rFonts w:ascii="Times New Roman" w:eastAsia="Calibri" w:hAnsi="Times New Roman" w:cs="Times New Roman"/>
          <w:sz w:val="24"/>
          <w:szCs w:val="24"/>
        </w:rPr>
      </w:pPr>
      <w:r w:rsidRPr="00E83F64">
        <w:rPr>
          <w:rFonts w:ascii="Times New Roman" w:eastAsia="Calibri" w:hAnsi="Times New Roman" w:cs="Times New Roman"/>
          <w:sz w:val="24"/>
          <w:szCs w:val="24"/>
        </w:rPr>
        <w:t xml:space="preserve">Аничков Д.А. (Россия, Москва). Ревматоидный артрит и артериальная гипертония. Евразийский конгресс ревматологов, Москва. Симпозиум: "VII </w:t>
      </w:r>
      <w:proofErr w:type="spellStart"/>
      <w:r w:rsidRPr="00E83F64">
        <w:rPr>
          <w:rFonts w:ascii="Times New Roman" w:eastAsia="Calibri" w:hAnsi="Times New Roman" w:cs="Times New Roman"/>
          <w:sz w:val="24"/>
          <w:szCs w:val="24"/>
        </w:rPr>
        <w:t>Нестеровские</w:t>
      </w:r>
      <w:proofErr w:type="spellEnd"/>
      <w:r w:rsidRPr="00E83F64">
        <w:rPr>
          <w:rFonts w:ascii="Times New Roman" w:eastAsia="Calibri" w:hAnsi="Times New Roman" w:cs="Times New Roman"/>
          <w:sz w:val="24"/>
          <w:szCs w:val="24"/>
        </w:rPr>
        <w:t xml:space="preserve"> Чтения " 26-28 сентября 2018 г </w:t>
      </w:r>
    </w:p>
    <w:p w14:paraId="5574A903" w14:textId="77777777" w:rsidR="00C54A0D" w:rsidRPr="00E83F64" w:rsidRDefault="00C54A0D" w:rsidP="00E83F64">
      <w:pPr>
        <w:pStyle w:val="a7"/>
        <w:numPr>
          <w:ilvl w:val="0"/>
          <w:numId w:val="3"/>
        </w:numPr>
        <w:spacing w:after="0" w:line="360" w:lineRule="auto"/>
        <w:jc w:val="both"/>
        <w:rPr>
          <w:rFonts w:ascii="Times New Roman" w:eastAsia="Calibri" w:hAnsi="Times New Roman" w:cs="Times New Roman"/>
          <w:sz w:val="24"/>
          <w:szCs w:val="24"/>
        </w:rPr>
      </w:pPr>
      <w:r w:rsidRPr="00E83F64">
        <w:rPr>
          <w:rFonts w:ascii="Times New Roman" w:eastAsia="Calibri" w:hAnsi="Times New Roman" w:cs="Times New Roman"/>
          <w:sz w:val="24"/>
          <w:szCs w:val="24"/>
        </w:rPr>
        <w:t xml:space="preserve">Клименко А.А., Шостак Н.А. (Россия, Москва). Аутоиммунная хроническая тромбоэмболическая легочная гипертензия как </w:t>
      </w:r>
      <w:proofErr w:type="spellStart"/>
      <w:r w:rsidRPr="00E83F64">
        <w:rPr>
          <w:rFonts w:ascii="Times New Roman" w:eastAsia="Calibri" w:hAnsi="Times New Roman" w:cs="Times New Roman"/>
          <w:sz w:val="24"/>
          <w:szCs w:val="24"/>
        </w:rPr>
        <w:t>субтип</w:t>
      </w:r>
      <w:proofErr w:type="spellEnd"/>
      <w:r w:rsidRPr="00E83F64">
        <w:rPr>
          <w:rFonts w:ascii="Times New Roman" w:eastAsia="Calibri" w:hAnsi="Times New Roman" w:cs="Times New Roman"/>
          <w:sz w:val="24"/>
          <w:szCs w:val="24"/>
        </w:rPr>
        <w:t xml:space="preserve"> заболевания, алгоритм диагностики. Евразийский конгресс ревматологов, Москва. Симпозиум: "VII </w:t>
      </w:r>
      <w:proofErr w:type="spellStart"/>
      <w:r w:rsidRPr="00E83F64">
        <w:rPr>
          <w:rFonts w:ascii="Times New Roman" w:eastAsia="Calibri" w:hAnsi="Times New Roman" w:cs="Times New Roman"/>
          <w:sz w:val="24"/>
          <w:szCs w:val="24"/>
        </w:rPr>
        <w:t>Нестеровские</w:t>
      </w:r>
      <w:proofErr w:type="spellEnd"/>
      <w:r w:rsidRPr="00E83F64">
        <w:rPr>
          <w:rFonts w:ascii="Times New Roman" w:eastAsia="Calibri" w:hAnsi="Times New Roman" w:cs="Times New Roman"/>
          <w:sz w:val="24"/>
          <w:szCs w:val="24"/>
        </w:rPr>
        <w:t xml:space="preserve"> Чтения " 26-28 сентября 2018 г </w:t>
      </w:r>
    </w:p>
    <w:p w14:paraId="3B11ED75" w14:textId="77777777" w:rsidR="00C54A0D" w:rsidRPr="00E83F64" w:rsidRDefault="00C54A0D" w:rsidP="00E83F64">
      <w:pPr>
        <w:pStyle w:val="a7"/>
        <w:numPr>
          <w:ilvl w:val="0"/>
          <w:numId w:val="3"/>
        </w:numPr>
        <w:spacing w:after="0" w:line="360" w:lineRule="auto"/>
        <w:jc w:val="both"/>
        <w:rPr>
          <w:rFonts w:ascii="Times New Roman" w:eastAsia="Calibri" w:hAnsi="Times New Roman" w:cs="Times New Roman"/>
          <w:sz w:val="24"/>
          <w:szCs w:val="24"/>
        </w:rPr>
      </w:pPr>
      <w:r w:rsidRPr="00E83F64">
        <w:rPr>
          <w:rFonts w:ascii="Times New Roman" w:eastAsia="Calibri" w:hAnsi="Times New Roman" w:cs="Times New Roman"/>
          <w:sz w:val="24"/>
          <w:szCs w:val="24"/>
        </w:rPr>
        <w:lastRenderedPageBreak/>
        <w:t>Новикова Д.С. (Москва). Сердечно-сосудистая патология при  хронических воспалительных артритах: взгляд кардиолога</w:t>
      </w:r>
      <w:proofErr w:type="gramStart"/>
      <w:r w:rsidRPr="00E83F64">
        <w:rPr>
          <w:rFonts w:ascii="Times New Roman" w:eastAsia="Calibri" w:hAnsi="Times New Roman" w:cs="Times New Roman"/>
          <w:sz w:val="24"/>
          <w:szCs w:val="24"/>
        </w:rPr>
        <w:t>.</w:t>
      </w:r>
      <w:proofErr w:type="gramEnd"/>
      <w:r w:rsidRPr="00E83F64">
        <w:rPr>
          <w:rFonts w:ascii="Times New Roman" w:eastAsia="Calibri" w:hAnsi="Times New Roman" w:cs="Times New Roman"/>
          <w:sz w:val="24"/>
          <w:szCs w:val="24"/>
        </w:rPr>
        <w:t xml:space="preserve"> </w:t>
      </w:r>
      <w:proofErr w:type="gramStart"/>
      <w:r w:rsidRPr="00E83F64">
        <w:rPr>
          <w:rFonts w:ascii="Times New Roman" w:eastAsia="Calibri" w:hAnsi="Times New Roman" w:cs="Times New Roman"/>
          <w:sz w:val="24"/>
          <w:szCs w:val="24"/>
        </w:rPr>
        <w:t>в</w:t>
      </w:r>
      <w:proofErr w:type="gramEnd"/>
      <w:r w:rsidRPr="00E83F64">
        <w:rPr>
          <w:rFonts w:ascii="Times New Roman" w:eastAsia="Calibri" w:hAnsi="Times New Roman" w:cs="Times New Roman"/>
          <w:sz w:val="24"/>
          <w:szCs w:val="24"/>
        </w:rPr>
        <w:t xml:space="preserve"> рамках  Российского национального конгресса кардиологов 2018, 25 – 28 сентября </w:t>
      </w:r>
    </w:p>
    <w:p w14:paraId="39CF7B58" w14:textId="77777777" w:rsidR="00C54A0D" w:rsidRPr="00E83F64" w:rsidRDefault="00C54A0D" w:rsidP="00E83F64">
      <w:pPr>
        <w:pStyle w:val="a7"/>
        <w:numPr>
          <w:ilvl w:val="0"/>
          <w:numId w:val="3"/>
        </w:numPr>
        <w:spacing w:after="0" w:line="360" w:lineRule="auto"/>
        <w:jc w:val="both"/>
        <w:rPr>
          <w:rFonts w:ascii="Times New Roman" w:eastAsia="Calibri" w:hAnsi="Times New Roman" w:cs="Times New Roman"/>
          <w:sz w:val="24"/>
          <w:szCs w:val="24"/>
        </w:rPr>
      </w:pPr>
      <w:r w:rsidRPr="00E83F64">
        <w:rPr>
          <w:rFonts w:ascii="Times New Roman" w:eastAsia="Calibri" w:hAnsi="Times New Roman" w:cs="Times New Roman"/>
          <w:sz w:val="24"/>
          <w:szCs w:val="24"/>
        </w:rPr>
        <w:t>Фомичева О.А. (Москва). Ишемическая болезнь сердца  и ревматоидный артрит: диагностика и лечение, вопросы профилактики</w:t>
      </w:r>
      <w:proofErr w:type="gramStart"/>
      <w:r w:rsidRPr="00E83F64">
        <w:rPr>
          <w:rFonts w:ascii="Times New Roman" w:eastAsia="Calibri" w:hAnsi="Times New Roman" w:cs="Times New Roman"/>
          <w:sz w:val="24"/>
          <w:szCs w:val="24"/>
        </w:rPr>
        <w:t>.</w:t>
      </w:r>
      <w:proofErr w:type="gramEnd"/>
      <w:r w:rsidRPr="00E83F64">
        <w:rPr>
          <w:rFonts w:ascii="Times New Roman" w:eastAsia="Calibri" w:hAnsi="Times New Roman" w:cs="Times New Roman"/>
          <w:sz w:val="24"/>
          <w:szCs w:val="24"/>
        </w:rPr>
        <w:t xml:space="preserve"> </w:t>
      </w:r>
      <w:proofErr w:type="gramStart"/>
      <w:r w:rsidRPr="00E83F64">
        <w:rPr>
          <w:rFonts w:ascii="Times New Roman" w:eastAsia="Calibri" w:hAnsi="Times New Roman" w:cs="Times New Roman"/>
          <w:sz w:val="24"/>
          <w:szCs w:val="24"/>
        </w:rPr>
        <w:t>в</w:t>
      </w:r>
      <w:proofErr w:type="gramEnd"/>
      <w:r w:rsidRPr="00E83F64">
        <w:rPr>
          <w:rFonts w:ascii="Times New Roman" w:eastAsia="Calibri" w:hAnsi="Times New Roman" w:cs="Times New Roman"/>
          <w:sz w:val="24"/>
          <w:szCs w:val="24"/>
        </w:rPr>
        <w:t xml:space="preserve"> рамках  Российского национального конгресса кардиологов 2018, 25 – 28 сентября </w:t>
      </w:r>
    </w:p>
    <w:p w14:paraId="67BBB0A3" w14:textId="77777777" w:rsidR="00C54A0D" w:rsidRPr="00E83F64" w:rsidRDefault="00C54A0D" w:rsidP="00E83F64">
      <w:pPr>
        <w:pStyle w:val="a7"/>
        <w:numPr>
          <w:ilvl w:val="0"/>
          <w:numId w:val="3"/>
        </w:numPr>
        <w:spacing w:after="0" w:line="360" w:lineRule="auto"/>
        <w:jc w:val="both"/>
        <w:rPr>
          <w:rFonts w:ascii="Times New Roman" w:eastAsia="Calibri" w:hAnsi="Times New Roman" w:cs="Times New Roman"/>
          <w:sz w:val="24"/>
          <w:szCs w:val="24"/>
        </w:rPr>
      </w:pPr>
      <w:r w:rsidRPr="00E83F64">
        <w:rPr>
          <w:rFonts w:ascii="Times New Roman" w:eastAsia="Calibri" w:hAnsi="Times New Roman" w:cs="Times New Roman"/>
          <w:sz w:val="24"/>
          <w:szCs w:val="24"/>
        </w:rPr>
        <w:t xml:space="preserve">Кириллова И.Г. (Москва). Пациент с ревматоидным артритом и одышкой: в чем проблема и что делать? в рамках  Российского национального конгресса кардиологов 2018, 25 – 28 сентября </w:t>
      </w:r>
    </w:p>
    <w:p w14:paraId="26745CF8" w14:textId="77777777" w:rsidR="00C54A0D" w:rsidRPr="00E83F64" w:rsidRDefault="00C54A0D" w:rsidP="00E83F64">
      <w:pPr>
        <w:pStyle w:val="a7"/>
        <w:numPr>
          <w:ilvl w:val="0"/>
          <w:numId w:val="3"/>
        </w:numPr>
        <w:spacing w:after="0" w:line="360" w:lineRule="auto"/>
        <w:jc w:val="both"/>
        <w:rPr>
          <w:rFonts w:ascii="Times New Roman" w:eastAsia="Calibri" w:hAnsi="Times New Roman" w:cs="Times New Roman"/>
          <w:sz w:val="24"/>
          <w:szCs w:val="24"/>
        </w:rPr>
      </w:pPr>
      <w:r w:rsidRPr="00E83F64">
        <w:rPr>
          <w:rFonts w:ascii="Times New Roman" w:eastAsia="Calibri" w:hAnsi="Times New Roman" w:cs="Times New Roman"/>
          <w:sz w:val="24"/>
          <w:szCs w:val="24"/>
        </w:rPr>
        <w:t xml:space="preserve">Удачкина Е.В. (Москва). Персонифицированная </w:t>
      </w:r>
      <w:proofErr w:type="spellStart"/>
      <w:r w:rsidRPr="00E83F64">
        <w:rPr>
          <w:rFonts w:ascii="Times New Roman" w:eastAsia="Calibri" w:hAnsi="Times New Roman" w:cs="Times New Roman"/>
          <w:sz w:val="24"/>
          <w:szCs w:val="24"/>
        </w:rPr>
        <w:t>липидснижающая</w:t>
      </w:r>
      <w:proofErr w:type="spellEnd"/>
      <w:r w:rsidRPr="00E83F64">
        <w:rPr>
          <w:rFonts w:ascii="Times New Roman" w:eastAsia="Calibri" w:hAnsi="Times New Roman" w:cs="Times New Roman"/>
          <w:sz w:val="24"/>
          <w:szCs w:val="24"/>
        </w:rPr>
        <w:t xml:space="preserve"> терапия у пациентов с хроническими воспалительными артритами</w:t>
      </w:r>
      <w:proofErr w:type="gramStart"/>
      <w:r w:rsidRPr="00E83F64">
        <w:rPr>
          <w:rFonts w:ascii="Times New Roman" w:eastAsia="Calibri" w:hAnsi="Times New Roman" w:cs="Times New Roman"/>
          <w:sz w:val="24"/>
          <w:szCs w:val="24"/>
        </w:rPr>
        <w:t>.</w:t>
      </w:r>
      <w:proofErr w:type="gramEnd"/>
      <w:r w:rsidRPr="00E83F64">
        <w:rPr>
          <w:rFonts w:ascii="Times New Roman" w:eastAsia="Calibri" w:hAnsi="Times New Roman" w:cs="Times New Roman"/>
          <w:sz w:val="24"/>
          <w:szCs w:val="24"/>
        </w:rPr>
        <w:t xml:space="preserve"> </w:t>
      </w:r>
      <w:proofErr w:type="gramStart"/>
      <w:r w:rsidRPr="00E83F64">
        <w:rPr>
          <w:rFonts w:ascii="Times New Roman" w:eastAsia="Calibri" w:hAnsi="Times New Roman" w:cs="Times New Roman"/>
          <w:sz w:val="24"/>
          <w:szCs w:val="24"/>
        </w:rPr>
        <w:t>в</w:t>
      </w:r>
      <w:proofErr w:type="gramEnd"/>
      <w:r w:rsidRPr="00E83F64">
        <w:rPr>
          <w:rFonts w:ascii="Times New Roman" w:eastAsia="Calibri" w:hAnsi="Times New Roman" w:cs="Times New Roman"/>
          <w:sz w:val="24"/>
          <w:szCs w:val="24"/>
        </w:rPr>
        <w:t xml:space="preserve"> рамках  Российского национального конгресса кардиологов 2018, 25 – 28 сентября</w:t>
      </w:r>
    </w:p>
    <w:p w14:paraId="4EA34EA0" w14:textId="2CBA1246" w:rsidR="00372EC2" w:rsidRPr="00E83F64" w:rsidRDefault="00372EC2" w:rsidP="00E83F64">
      <w:pPr>
        <w:pStyle w:val="a7"/>
        <w:numPr>
          <w:ilvl w:val="0"/>
          <w:numId w:val="3"/>
        </w:numPr>
        <w:spacing w:line="360" w:lineRule="auto"/>
        <w:jc w:val="both"/>
        <w:rPr>
          <w:rFonts w:ascii="Times New Roman" w:eastAsia="Calibri" w:hAnsi="Times New Roman" w:cs="Times New Roman"/>
          <w:sz w:val="24"/>
          <w:szCs w:val="24"/>
        </w:rPr>
      </w:pPr>
      <w:r w:rsidRPr="00E83F64">
        <w:rPr>
          <w:rFonts w:ascii="Times New Roman" w:eastAsia="Calibri" w:hAnsi="Times New Roman" w:cs="Times New Roman"/>
          <w:sz w:val="24"/>
          <w:szCs w:val="24"/>
        </w:rPr>
        <w:t xml:space="preserve">Новикова Д.С. Поражение </w:t>
      </w:r>
      <w:proofErr w:type="gramStart"/>
      <w:r w:rsidRPr="00E83F64">
        <w:rPr>
          <w:rFonts w:ascii="Times New Roman" w:eastAsia="Calibri" w:hAnsi="Times New Roman" w:cs="Times New Roman"/>
          <w:sz w:val="24"/>
          <w:szCs w:val="24"/>
        </w:rPr>
        <w:t>сердечно-сосудистой</w:t>
      </w:r>
      <w:proofErr w:type="gramEnd"/>
      <w:r w:rsidRPr="00E83F64">
        <w:rPr>
          <w:rFonts w:ascii="Times New Roman" w:eastAsia="Calibri" w:hAnsi="Times New Roman" w:cs="Times New Roman"/>
          <w:sz w:val="24"/>
          <w:szCs w:val="24"/>
        </w:rPr>
        <w:t xml:space="preserve"> системы при РА: взгляд кардиолога.  XVII Всероссийская школа ревматологов им. академика В.А. Насоновой, посвященная 60-летию Института ревматологии, 28-30 марта 2018</w:t>
      </w:r>
    </w:p>
    <w:p w14:paraId="0C0B8428" w14:textId="0409EDE4" w:rsidR="00555096" w:rsidRPr="00E83F64" w:rsidRDefault="00762995" w:rsidP="00E83F64">
      <w:pPr>
        <w:pStyle w:val="a7"/>
        <w:numPr>
          <w:ilvl w:val="0"/>
          <w:numId w:val="3"/>
        </w:numPr>
        <w:spacing w:line="360" w:lineRule="auto"/>
        <w:jc w:val="both"/>
        <w:rPr>
          <w:rFonts w:ascii="Times New Roman" w:eastAsia="Calibri" w:hAnsi="Times New Roman" w:cs="Times New Roman"/>
          <w:sz w:val="24"/>
          <w:szCs w:val="24"/>
        </w:rPr>
      </w:pPr>
      <w:proofErr w:type="spellStart"/>
      <w:r w:rsidRPr="00E83F64">
        <w:rPr>
          <w:rFonts w:ascii="Times New Roman" w:eastAsia="Calibri" w:hAnsi="Times New Roman" w:cs="Times New Roman"/>
          <w:sz w:val="24"/>
          <w:szCs w:val="24"/>
        </w:rPr>
        <w:t>Гайдукова</w:t>
      </w:r>
      <w:proofErr w:type="spellEnd"/>
      <w:r w:rsidRPr="00E83F64">
        <w:rPr>
          <w:rFonts w:ascii="Times New Roman" w:eastAsia="Calibri" w:hAnsi="Times New Roman" w:cs="Times New Roman"/>
          <w:sz w:val="24"/>
          <w:szCs w:val="24"/>
        </w:rPr>
        <w:t xml:space="preserve"> И.З. </w:t>
      </w:r>
      <w:r w:rsidR="00555096" w:rsidRPr="00E83F64">
        <w:rPr>
          <w:rFonts w:ascii="Times New Roman" w:eastAsia="Calibri" w:hAnsi="Times New Roman" w:cs="Times New Roman"/>
          <w:sz w:val="24"/>
          <w:szCs w:val="24"/>
        </w:rPr>
        <w:t xml:space="preserve">Национальный Российский конгресс кардиологов 2018. Заболевания </w:t>
      </w:r>
      <w:proofErr w:type="gramStart"/>
      <w:r w:rsidR="00555096" w:rsidRPr="00E83F64">
        <w:rPr>
          <w:rFonts w:ascii="Times New Roman" w:eastAsia="Calibri" w:hAnsi="Times New Roman" w:cs="Times New Roman"/>
          <w:sz w:val="24"/>
          <w:szCs w:val="24"/>
        </w:rPr>
        <w:t>сердечно-сосудистой</w:t>
      </w:r>
      <w:proofErr w:type="gramEnd"/>
      <w:r w:rsidR="00555096" w:rsidRPr="00E83F64">
        <w:rPr>
          <w:rFonts w:ascii="Times New Roman" w:eastAsia="Calibri" w:hAnsi="Times New Roman" w:cs="Times New Roman"/>
          <w:sz w:val="24"/>
          <w:szCs w:val="24"/>
        </w:rPr>
        <w:t xml:space="preserve"> системы у пациентов с подагрическим артритом.</w:t>
      </w:r>
    </w:p>
    <w:p w14:paraId="7AB86ADA" w14:textId="77777777" w:rsidR="00372EC2" w:rsidRPr="00E83F64" w:rsidRDefault="00372EC2" w:rsidP="00E83F64">
      <w:pPr>
        <w:pStyle w:val="a7"/>
        <w:spacing w:after="0" w:line="360" w:lineRule="auto"/>
        <w:ind w:left="780"/>
        <w:jc w:val="both"/>
        <w:rPr>
          <w:rFonts w:ascii="Times New Roman" w:eastAsia="Calibri" w:hAnsi="Times New Roman" w:cs="Times New Roman"/>
          <w:sz w:val="24"/>
          <w:szCs w:val="24"/>
        </w:rPr>
      </w:pPr>
    </w:p>
    <w:p w14:paraId="4ED96612" w14:textId="77777777" w:rsidR="0032298A" w:rsidRPr="00E83F64" w:rsidRDefault="0032298A" w:rsidP="00E83F64">
      <w:pPr>
        <w:pStyle w:val="a7"/>
        <w:spacing w:after="0" w:line="360" w:lineRule="auto"/>
        <w:ind w:left="780"/>
        <w:jc w:val="both"/>
        <w:rPr>
          <w:rFonts w:ascii="Times New Roman" w:eastAsia="Calibri" w:hAnsi="Times New Roman" w:cs="Times New Roman"/>
          <w:sz w:val="24"/>
          <w:szCs w:val="24"/>
        </w:rPr>
      </w:pPr>
    </w:p>
    <w:p w14:paraId="4D39441E" w14:textId="77777777" w:rsidR="00AF69A5" w:rsidRPr="00E83F64" w:rsidRDefault="00AF69A5" w:rsidP="00E83F64">
      <w:pPr>
        <w:spacing w:after="0" w:line="360" w:lineRule="auto"/>
        <w:contextualSpacing/>
        <w:jc w:val="both"/>
        <w:rPr>
          <w:rFonts w:ascii="Times New Roman" w:hAnsi="Times New Roman" w:cs="Times New Roman"/>
          <w:b/>
          <w:sz w:val="24"/>
          <w:szCs w:val="24"/>
        </w:rPr>
      </w:pPr>
    </w:p>
    <w:sectPr w:rsidR="00AF69A5" w:rsidRPr="00E83F6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13">
    <w:altName w:val="Times New Roman"/>
    <w:panose1 w:val="00000000000000000000"/>
    <w:charset w:val="00"/>
    <w:family w:val="roman"/>
    <w:notTrueType/>
    <w:pitch w:val="default"/>
  </w:font>
  <w:font w:name="Calibri">
    <w:panose1 w:val="020F0502020204030204"/>
    <w:charset w:val="CC"/>
    <w:family w:val="swiss"/>
    <w:pitch w:val="variable"/>
    <w:sig w:usb0="E10002FF" w:usb1="4000ACFF" w:usb2="00000009" w:usb3="00000000" w:csb0="0000019F" w:csb1="00000000"/>
  </w:font>
  <w:font w:name="ArialMT">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0538B"/>
    <w:multiLevelType w:val="hybridMultilevel"/>
    <w:tmpl w:val="469AF528"/>
    <w:lvl w:ilvl="0" w:tplc="91A04592">
      <w:start w:val="1"/>
      <w:numFmt w:val="decimal"/>
      <w:lvlText w:val="%1."/>
      <w:lvlJc w:val="left"/>
      <w:pPr>
        <w:ind w:left="922" w:hanging="420"/>
      </w:pPr>
      <w:rPr>
        <w:rFonts w:hint="default"/>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1">
    <w:nsid w:val="16BC58DB"/>
    <w:multiLevelType w:val="hybridMultilevel"/>
    <w:tmpl w:val="469AF528"/>
    <w:lvl w:ilvl="0" w:tplc="91A04592">
      <w:start w:val="1"/>
      <w:numFmt w:val="decimal"/>
      <w:lvlText w:val="%1."/>
      <w:lvlJc w:val="left"/>
      <w:pPr>
        <w:ind w:left="922" w:hanging="420"/>
      </w:pPr>
      <w:rPr>
        <w:rFonts w:hint="default"/>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2">
    <w:nsid w:val="1A600D38"/>
    <w:multiLevelType w:val="hybridMultilevel"/>
    <w:tmpl w:val="9F04FE72"/>
    <w:lvl w:ilvl="0" w:tplc="6FDCB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ED34618"/>
    <w:multiLevelType w:val="hybridMultilevel"/>
    <w:tmpl w:val="A4307426"/>
    <w:lvl w:ilvl="0" w:tplc="F70E682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6D97ED9"/>
    <w:multiLevelType w:val="hybridMultilevel"/>
    <w:tmpl w:val="5E08D9AA"/>
    <w:lvl w:ilvl="0" w:tplc="606CA6BE">
      <w:start w:val="1"/>
      <w:numFmt w:val="decimal"/>
      <w:lvlText w:val="%1."/>
      <w:lvlJc w:val="left"/>
      <w:pPr>
        <w:ind w:left="1070" w:hanging="71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FD36486"/>
    <w:multiLevelType w:val="hybridMultilevel"/>
    <w:tmpl w:val="469AF528"/>
    <w:lvl w:ilvl="0" w:tplc="91A04592">
      <w:start w:val="1"/>
      <w:numFmt w:val="decimal"/>
      <w:lvlText w:val="%1."/>
      <w:lvlJc w:val="left"/>
      <w:pPr>
        <w:ind w:left="922" w:hanging="420"/>
      </w:pPr>
      <w:rPr>
        <w:rFonts w:hint="default"/>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6">
    <w:nsid w:val="30114363"/>
    <w:multiLevelType w:val="hybridMultilevel"/>
    <w:tmpl w:val="E4D67822"/>
    <w:lvl w:ilvl="0" w:tplc="6D9457F4">
      <w:start w:val="1"/>
      <w:numFmt w:val="decimal"/>
      <w:lvlText w:val="%1."/>
      <w:lvlJc w:val="right"/>
      <w:pPr>
        <w:ind w:left="720" w:hanging="360"/>
      </w:pPr>
      <w:rPr>
        <w:rFonts w:ascii="13" w:hAnsi="13" w:hint="default"/>
        <w:color w:val="auto"/>
        <w:kern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0352932"/>
    <w:multiLevelType w:val="hybridMultilevel"/>
    <w:tmpl w:val="70D2B11C"/>
    <w:lvl w:ilvl="0" w:tplc="B93CA758">
      <w:start w:val="1"/>
      <w:numFmt w:val="decimal"/>
      <w:lvlText w:val="%1."/>
      <w:lvlJc w:val="left"/>
      <w:pPr>
        <w:ind w:left="765" w:hanging="4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8FA0775"/>
    <w:multiLevelType w:val="hybridMultilevel"/>
    <w:tmpl w:val="644E6B5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3A4B0740"/>
    <w:multiLevelType w:val="hybridMultilevel"/>
    <w:tmpl w:val="469AF528"/>
    <w:lvl w:ilvl="0" w:tplc="91A04592">
      <w:start w:val="1"/>
      <w:numFmt w:val="decimal"/>
      <w:lvlText w:val="%1."/>
      <w:lvlJc w:val="left"/>
      <w:pPr>
        <w:ind w:left="922" w:hanging="420"/>
      </w:pPr>
      <w:rPr>
        <w:rFonts w:hint="default"/>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10">
    <w:nsid w:val="407E5A8B"/>
    <w:multiLevelType w:val="hybridMultilevel"/>
    <w:tmpl w:val="3F04F226"/>
    <w:lvl w:ilvl="0" w:tplc="A4CEF2A4">
      <w:start w:val="1"/>
      <w:numFmt w:val="decimal"/>
      <w:lvlText w:val="%1."/>
      <w:lvlJc w:val="left"/>
      <w:pPr>
        <w:ind w:left="0" w:firstLine="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E2C7874"/>
    <w:multiLevelType w:val="hybridMultilevel"/>
    <w:tmpl w:val="B40480BE"/>
    <w:lvl w:ilvl="0" w:tplc="91A04592">
      <w:start w:val="1"/>
      <w:numFmt w:val="decimal"/>
      <w:lvlText w:val="%1."/>
      <w:lvlJc w:val="left"/>
      <w:pPr>
        <w:ind w:left="780" w:hanging="4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8972886"/>
    <w:multiLevelType w:val="hybridMultilevel"/>
    <w:tmpl w:val="4EDA75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07218F5"/>
    <w:multiLevelType w:val="hybridMultilevel"/>
    <w:tmpl w:val="9E0EFA16"/>
    <w:lvl w:ilvl="0" w:tplc="5A749A0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740E0B0E"/>
    <w:multiLevelType w:val="hybridMultilevel"/>
    <w:tmpl w:val="B016B3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4D73C76"/>
    <w:multiLevelType w:val="hybridMultilevel"/>
    <w:tmpl w:val="469AF528"/>
    <w:lvl w:ilvl="0" w:tplc="91A04592">
      <w:start w:val="1"/>
      <w:numFmt w:val="decimal"/>
      <w:lvlText w:val="%1."/>
      <w:lvlJc w:val="left"/>
      <w:pPr>
        <w:ind w:left="922" w:hanging="420"/>
      </w:pPr>
      <w:rPr>
        <w:rFonts w:hint="default"/>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16">
    <w:nsid w:val="76197CA0"/>
    <w:multiLevelType w:val="hybridMultilevel"/>
    <w:tmpl w:val="8528EF42"/>
    <w:lvl w:ilvl="0" w:tplc="91A04592">
      <w:start w:val="1"/>
      <w:numFmt w:val="decimal"/>
      <w:lvlText w:val="%1."/>
      <w:lvlJc w:val="left"/>
      <w:pPr>
        <w:ind w:left="780" w:hanging="4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4"/>
  </w:num>
  <w:num w:numId="3">
    <w:abstractNumId w:val="16"/>
  </w:num>
  <w:num w:numId="4">
    <w:abstractNumId w:val="1"/>
  </w:num>
  <w:num w:numId="5">
    <w:abstractNumId w:val="11"/>
  </w:num>
  <w:num w:numId="6">
    <w:abstractNumId w:val="7"/>
  </w:num>
  <w:num w:numId="7">
    <w:abstractNumId w:val="12"/>
  </w:num>
  <w:num w:numId="8">
    <w:abstractNumId w:val="4"/>
  </w:num>
  <w:num w:numId="9">
    <w:abstractNumId w:val="13"/>
  </w:num>
  <w:num w:numId="10">
    <w:abstractNumId w:val="8"/>
  </w:num>
  <w:num w:numId="11">
    <w:abstractNumId w:val="10"/>
  </w:num>
  <w:num w:numId="12">
    <w:abstractNumId w:val="9"/>
  </w:num>
  <w:num w:numId="13">
    <w:abstractNumId w:val="5"/>
  </w:num>
  <w:num w:numId="14">
    <w:abstractNumId w:val="15"/>
  </w:num>
  <w:num w:numId="15">
    <w:abstractNumId w:val="0"/>
  </w:num>
  <w:num w:numId="16">
    <w:abstractNumId w:val="6"/>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4854"/>
    <w:rsid w:val="00013BAD"/>
    <w:rsid w:val="000739EF"/>
    <w:rsid w:val="0010400B"/>
    <w:rsid w:val="00134CEC"/>
    <w:rsid w:val="0018270E"/>
    <w:rsid w:val="00192371"/>
    <w:rsid w:val="00211702"/>
    <w:rsid w:val="0024243C"/>
    <w:rsid w:val="0032298A"/>
    <w:rsid w:val="00372EC2"/>
    <w:rsid w:val="004264D1"/>
    <w:rsid w:val="0043467E"/>
    <w:rsid w:val="00546BC4"/>
    <w:rsid w:val="00555096"/>
    <w:rsid w:val="0057422B"/>
    <w:rsid w:val="006746EB"/>
    <w:rsid w:val="0069399A"/>
    <w:rsid w:val="00761F5E"/>
    <w:rsid w:val="00762995"/>
    <w:rsid w:val="0078555A"/>
    <w:rsid w:val="00895A54"/>
    <w:rsid w:val="008D6F39"/>
    <w:rsid w:val="00932F1E"/>
    <w:rsid w:val="00954D78"/>
    <w:rsid w:val="009B15C7"/>
    <w:rsid w:val="009E360C"/>
    <w:rsid w:val="00A7395E"/>
    <w:rsid w:val="00AF69A5"/>
    <w:rsid w:val="00B54475"/>
    <w:rsid w:val="00BC4854"/>
    <w:rsid w:val="00C54A0D"/>
    <w:rsid w:val="00D13AF9"/>
    <w:rsid w:val="00D21661"/>
    <w:rsid w:val="00DC6D65"/>
    <w:rsid w:val="00E83F64"/>
    <w:rsid w:val="00F21F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43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C4854"/>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BC4854"/>
    <w:rPr>
      <w:b/>
      <w:bCs/>
    </w:rPr>
  </w:style>
  <w:style w:type="paragraph" w:styleId="a5">
    <w:name w:val="Body Text Indent"/>
    <w:basedOn w:val="a"/>
    <w:link w:val="a6"/>
    <w:rsid w:val="0069399A"/>
    <w:pPr>
      <w:spacing w:after="120" w:line="240" w:lineRule="auto"/>
      <w:ind w:left="283"/>
    </w:pPr>
    <w:rPr>
      <w:rFonts w:ascii="Times New Roman" w:eastAsia="Times New Roman" w:hAnsi="Times New Roman" w:cs="Times New Roman"/>
      <w:sz w:val="24"/>
      <w:szCs w:val="24"/>
    </w:rPr>
  </w:style>
  <w:style w:type="character" w:customStyle="1" w:styleId="a6">
    <w:name w:val="Основной текст с отступом Знак"/>
    <w:basedOn w:val="a0"/>
    <w:link w:val="a5"/>
    <w:rsid w:val="0069399A"/>
    <w:rPr>
      <w:rFonts w:ascii="Times New Roman" w:eastAsia="Times New Roman" w:hAnsi="Times New Roman" w:cs="Times New Roman"/>
      <w:sz w:val="24"/>
      <w:szCs w:val="24"/>
    </w:rPr>
  </w:style>
  <w:style w:type="paragraph" w:styleId="a7">
    <w:name w:val="List Paragraph"/>
    <w:basedOn w:val="a"/>
    <w:uiPriority w:val="34"/>
    <w:qFormat/>
    <w:rsid w:val="00134CEC"/>
    <w:pPr>
      <w:ind w:left="720"/>
      <w:contextualSpacing/>
    </w:pPr>
  </w:style>
  <w:style w:type="character" w:styleId="a8">
    <w:name w:val="Hyperlink"/>
    <w:basedOn w:val="a0"/>
    <w:unhideWhenUsed/>
    <w:rsid w:val="009E360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C4854"/>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BC4854"/>
    <w:rPr>
      <w:b/>
      <w:bCs/>
    </w:rPr>
  </w:style>
  <w:style w:type="paragraph" w:styleId="a5">
    <w:name w:val="Body Text Indent"/>
    <w:basedOn w:val="a"/>
    <w:link w:val="a6"/>
    <w:rsid w:val="0069399A"/>
    <w:pPr>
      <w:spacing w:after="120" w:line="240" w:lineRule="auto"/>
      <w:ind w:left="283"/>
    </w:pPr>
    <w:rPr>
      <w:rFonts w:ascii="Times New Roman" w:eastAsia="Times New Roman" w:hAnsi="Times New Roman" w:cs="Times New Roman"/>
      <w:sz w:val="24"/>
      <w:szCs w:val="24"/>
    </w:rPr>
  </w:style>
  <w:style w:type="character" w:customStyle="1" w:styleId="a6">
    <w:name w:val="Основной текст с отступом Знак"/>
    <w:basedOn w:val="a0"/>
    <w:link w:val="a5"/>
    <w:rsid w:val="0069399A"/>
    <w:rPr>
      <w:rFonts w:ascii="Times New Roman" w:eastAsia="Times New Roman" w:hAnsi="Times New Roman" w:cs="Times New Roman"/>
      <w:sz w:val="24"/>
      <w:szCs w:val="24"/>
    </w:rPr>
  </w:style>
  <w:style w:type="paragraph" w:styleId="a7">
    <w:name w:val="List Paragraph"/>
    <w:basedOn w:val="a"/>
    <w:uiPriority w:val="34"/>
    <w:qFormat/>
    <w:rsid w:val="00134CEC"/>
    <w:pPr>
      <w:ind w:left="720"/>
      <w:contextualSpacing/>
    </w:pPr>
  </w:style>
  <w:style w:type="character" w:styleId="a8">
    <w:name w:val="Hyperlink"/>
    <w:basedOn w:val="a0"/>
    <w:unhideWhenUsed/>
    <w:rsid w:val="009E360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7971370">
      <w:bodyDiv w:val="1"/>
      <w:marLeft w:val="0"/>
      <w:marRight w:val="0"/>
      <w:marTop w:val="0"/>
      <w:marBottom w:val="0"/>
      <w:divBdr>
        <w:top w:val="none" w:sz="0" w:space="0" w:color="auto"/>
        <w:left w:val="none" w:sz="0" w:space="0" w:color="auto"/>
        <w:bottom w:val="none" w:sz="0" w:space="0" w:color="auto"/>
        <w:right w:val="none" w:sz="0" w:space="0" w:color="auto"/>
      </w:divBdr>
      <w:divsChild>
        <w:div w:id="254022331">
          <w:marLeft w:val="0"/>
          <w:marRight w:val="0"/>
          <w:marTop w:val="0"/>
          <w:marBottom w:val="0"/>
          <w:divBdr>
            <w:top w:val="none" w:sz="0" w:space="0" w:color="auto"/>
            <w:left w:val="none" w:sz="0" w:space="0" w:color="auto"/>
            <w:bottom w:val="none" w:sz="0" w:space="0" w:color="auto"/>
            <w:right w:val="none" w:sz="0" w:space="0" w:color="auto"/>
          </w:divBdr>
        </w:div>
        <w:div w:id="812256481">
          <w:marLeft w:val="0"/>
          <w:marRight w:val="0"/>
          <w:marTop w:val="136"/>
          <w:marBottom w:val="136"/>
          <w:divBdr>
            <w:top w:val="none" w:sz="0" w:space="0" w:color="auto"/>
            <w:left w:val="none" w:sz="0" w:space="0" w:color="auto"/>
            <w:bottom w:val="none" w:sz="0" w:space="0" w:color="auto"/>
            <w:right w:val="none" w:sz="0" w:space="0" w:color="auto"/>
          </w:divBdr>
        </w:div>
      </w:divsChild>
    </w:div>
    <w:div w:id="627928473">
      <w:bodyDiv w:val="1"/>
      <w:marLeft w:val="0"/>
      <w:marRight w:val="0"/>
      <w:marTop w:val="0"/>
      <w:marBottom w:val="0"/>
      <w:divBdr>
        <w:top w:val="none" w:sz="0" w:space="0" w:color="auto"/>
        <w:left w:val="none" w:sz="0" w:space="0" w:color="auto"/>
        <w:bottom w:val="none" w:sz="0" w:space="0" w:color="auto"/>
        <w:right w:val="none" w:sz="0" w:space="0" w:color="auto"/>
      </w:divBdr>
    </w:div>
    <w:div w:id="777869317">
      <w:bodyDiv w:val="1"/>
      <w:marLeft w:val="0"/>
      <w:marRight w:val="0"/>
      <w:marTop w:val="0"/>
      <w:marBottom w:val="0"/>
      <w:divBdr>
        <w:top w:val="none" w:sz="0" w:space="0" w:color="auto"/>
        <w:left w:val="none" w:sz="0" w:space="0" w:color="auto"/>
        <w:bottom w:val="none" w:sz="0" w:space="0" w:color="auto"/>
        <w:right w:val="none" w:sz="0" w:space="0" w:color="auto"/>
      </w:divBdr>
    </w:div>
    <w:div w:id="830484965">
      <w:bodyDiv w:val="1"/>
      <w:marLeft w:val="0"/>
      <w:marRight w:val="0"/>
      <w:marTop w:val="0"/>
      <w:marBottom w:val="0"/>
      <w:divBdr>
        <w:top w:val="none" w:sz="0" w:space="0" w:color="auto"/>
        <w:left w:val="none" w:sz="0" w:space="0" w:color="auto"/>
        <w:bottom w:val="none" w:sz="0" w:space="0" w:color="auto"/>
        <w:right w:val="none" w:sz="0" w:space="0" w:color="auto"/>
      </w:divBdr>
    </w:div>
    <w:div w:id="897011755">
      <w:bodyDiv w:val="1"/>
      <w:marLeft w:val="0"/>
      <w:marRight w:val="0"/>
      <w:marTop w:val="0"/>
      <w:marBottom w:val="0"/>
      <w:divBdr>
        <w:top w:val="none" w:sz="0" w:space="0" w:color="auto"/>
        <w:left w:val="none" w:sz="0" w:space="0" w:color="auto"/>
        <w:bottom w:val="none" w:sz="0" w:space="0" w:color="auto"/>
        <w:right w:val="none" w:sz="0" w:space="0" w:color="auto"/>
      </w:divBdr>
    </w:div>
    <w:div w:id="956915885">
      <w:bodyDiv w:val="1"/>
      <w:marLeft w:val="0"/>
      <w:marRight w:val="0"/>
      <w:marTop w:val="0"/>
      <w:marBottom w:val="0"/>
      <w:divBdr>
        <w:top w:val="none" w:sz="0" w:space="0" w:color="auto"/>
        <w:left w:val="none" w:sz="0" w:space="0" w:color="auto"/>
        <w:bottom w:val="none" w:sz="0" w:space="0" w:color="auto"/>
        <w:right w:val="none" w:sz="0" w:space="0" w:color="auto"/>
      </w:divBdr>
    </w:div>
    <w:div w:id="993728611">
      <w:bodyDiv w:val="1"/>
      <w:marLeft w:val="0"/>
      <w:marRight w:val="0"/>
      <w:marTop w:val="0"/>
      <w:marBottom w:val="0"/>
      <w:divBdr>
        <w:top w:val="none" w:sz="0" w:space="0" w:color="auto"/>
        <w:left w:val="none" w:sz="0" w:space="0" w:color="auto"/>
        <w:bottom w:val="none" w:sz="0" w:space="0" w:color="auto"/>
        <w:right w:val="none" w:sz="0" w:space="0" w:color="auto"/>
      </w:divBdr>
      <w:divsChild>
        <w:div w:id="1723167919">
          <w:marLeft w:val="0"/>
          <w:marRight w:val="0"/>
          <w:marTop w:val="0"/>
          <w:marBottom w:val="204"/>
          <w:divBdr>
            <w:top w:val="none" w:sz="0" w:space="0" w:color="auto"/>
            <w:left w:val="none" w:sz="0" w:space="0" w:color="auto"/>
            <w:bottom w:val="none" w:sz="0" w:space="0" w:color="auto"/>
            <w:right w:val="none" w:sz="0" w:space="0" w:color="auto"/>
          </w:divBdr>
        </w:div>
        <w:div w:id="218712247">
          <w:marLeft w:val="0"/>
          <w:marRight w:val="0"/>
          <w:marTop w:val="0"/>
          <w:marBottom w:val="204"/>
          <w:divBdr>
            <w:top w:val="none" w:sz="0" w:space="0" w:color="auto"/>
            <w:left w:val="none" w:sz="0" w:space="0" w:color="auto"/>
            <w:bottom w:val="none" w:sz="0" w:space="0" w:color="auto"/>
            <w:right w:val="none" w:sz="0" w:space="0" w:color="auto"/>
          </w:divBdr>
        </w:div>
      </w:divsChild>
    </w:div>
    <w:div w:id="1279412794">
      <w:bodyDiv w:val="1"/>
      <w:marLeft w:val="0"/>
      <w:marRight w:val="0"/>
      <w:marTop w:val="0"/>
      <w:marBottom w:val="0"/>
      <w:divBdr>
        <w:top w:val="none" w:sz="0" w:space="0" w:color="auto"/>
        <w:left w:val="none" w:sz="0" w:space="0" w:color="auto"/>
        <w:bottom w:val="none" w:sz="0" w:space="0" w:color="auto"/>
        <w:right w:val="none" w:sz="0" w:space="0" w:color="auto"/>
      </w:divBdr>
    </w:div>
    <w:div w:id="1472748736">
      <w:bodyDiv w:val="1"/>
      <w:marLeft w:val="0"/>
      <w:marRight w:val="0"/>
      <w:marTop w:val="0"/>
      <w:marBottom w:val="0"/>
      <w:divBdr>
        <w:top w:val="none" w:sz="0" w:space="0" w:color="auto"/>
        <w:left w:val="none" w:sz="0" w:space="0" w:color="auto"/>
        <w:bottom w:val="none" w:sz="0" w:space="0" w:color="auto"/>
        <w:right w:val="none" w:sz="0" w:space="0" w:color="auto"/>
      </w:divBdr>
    </w:div>
    <w:div w:id="1510873339">
      <w:bodyDiv w:val="1"/>
      <w:marLeft w:val="0"/>
      <w:marRight w:val="0"/>
      <w:marTop w:val="0"/>
      <w:marBottom w:val="0"/>
      <w:divBdr>
        <w:top w:val="none" w:sz="0" w:space="0" w:color="auto"/>
        <w:left w:val="none" w:sz="0" w:space="0" w:color="auto"/>
        <w:bottom w:val="none" w:sz="0" w:space="0" w:color="auto"/>
        <w:right w:val="none" w:sz="0" w:space="0" w:color="auto"/>
      </w:divBdr>
    </w:div>
    <w:div w:id="1720593343">
      <w:bodyDiv w:val="1"/>
      <w:marLeft w:val="0"/>
      <w:marRight w:val="0"/>
      <w:marTop w:val="0"/>
      <w:marBottom w:val="0"/>
      <w:divBdr>
        <w:top w:val="none" w:sz="0" w:space="0" w:color="auto"/>
        <w:left w:val="none" w:sz="0" w:space="0" w:color="auto"/>
        <w:bottom w:val="none" w:sz="0" w:space="0" w:color="auto"/>
        <w:right w:val="none" w:sz="0" w:space="0" w:color="auto"/>
      </w:divBdr>
    </w:div>
    <w:div w:id="1721203456">
      <w:bodyDiv w:val="1"/>
      <w:marLeft w:val="0"/>
      <w:marRight w:val="0"/>
      <w:marTop w:val="0"/>
      <w:marBottom w:val="0"/>
      <w:divBdr>
        <w:top w:val="none" w:sz="0" w:space="0" w:color="auto"/>
        <w:left w:val="none" w:sz="0" w:space="0" w:color="auto"/>
        <w:bottom w:val="none" w:sz="0" w:space="0" w:color="auto"/>
        <w:right w:val="none" w:sz="0" w:space="0" w:color="auto"/>
      </w:divBdr>
    </w:div>
    <w:div w:id="1953198406">
      <w:bodyDiv w:val="1"/>
      <w:marLeft w:val="0"/>
      <w:marRight w:val="0"/>
      <w:marTop w:val="0"/>
      <w:marBottom w:val="0"/>
      <w:divBdr>
        <w:top w:val="none" w:sz="0" w:space="0" w:color="auto"/>
        <w:left w:val="none" w:sz="0" w:space="0" w:color="auto"/>
        <w:bottom w:val="none" w:sz="0" w:space="0" w:color="auto"/>
        <w:right w:val="none" w:sz="0" w:space="0" w:color="auto"/>
      </w:divBdr>
    </w:div>
    <w:div w:id="2048487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14412/rjtao20180"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17</Pages>
  <Words>5322</Words>
  <Characters>30336</Characters>
  <Application>Microsoft Office Word</Application>
  <DocSecurity>0</DocSecurity>
  <Lines>252</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QWERTY</cp:lastModifiedBy>
  <cp:revision>3</cp:revision>
  <dcterms:created xsi:type="dcterms:W3CDTF">2019-02-05T09:27:00Z</dcterms:created>
  <dcterms:modified xsi:type="dcterms:W3CDTF">2019-02-05T09:30:00Z</dcterms:modified>
</cp:coreProperties>
</file>